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3FA34" w14:textId="519B12C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E57081">
        <w:rPr>
          <w:rFonts w:cs="Arial"/>
          <w:sz w:val="24"/>
          <w:szCs w:val="24"/>
        </w:rPr>
        <w:t>9</w:t>
      </w:r>
      <w:r w:rsidR="00BF312E">
        <w:rPr>
          <w:rFonts w:cs="Arial"/>
          <w:sz w:val="24"/>
          <w:szCs w:val="24"/>
        </w:rPr>
        <w:t>-e</w:t>
      </w:r>
      <w:r w:rsidRPr="002D6524">
        <w:rPr>
          <w:rFonts w:cs="Arial"/>
          <w:noProof w:val="0"/>
          <w:sz w:val="24"/>
        </w:rPr>
        <w:tab/>
      </w:r>
      <w:r w:rsidRPr="002D6524">
        <w:rPr>
          <w:rFonts w:cs="Arial"/>
          <w:noProof w:val="0"/>
          <w:sz w:val="24"/>
        </w:rPr>
        <w:tab/>
      </w:r>
      <w:r w:rsidR="00364052" w:rsidRPr="00364052">
        <w:rPr>
          <w:rFonts w:cs="Arial"/>
          <w:noProof w:val="0"/>
          <w:sz w:val="24"/>
        </w:rPr>
        <w:t>R4-2109190</w:t>
      </w:r>
    </w:p>
    <w:p w14:paraId="5BD2795A" w14:textId="657D983E"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700C3">
        <w:rPr>
          <w:rFonts w:cs="Arial"/>
          <w:sz w:val="24"/>
          <w:szCs w:val="24"/>
        </w:rPr>
        <w:t>19 May</w:t>
      </w:r>
      <w:r w:rsidR="00921E2E" w:rsidRPr="000F6D9F">
        <w:rPr>
          <w:rFonts w:cs="Arial"/>
          <w:sz w:val="24"/>
          <w:szCs w:val="24"/>
        </w:rPr>
        <w:t xml:space="preserve"> – </w:t>
      </w:r>
      <w:r w:rsidR="005700C3">
        <w:rPr>
          <w:rFonts w:cs="Arial"/>
          <w:sz w:val="24"/>
          <w:szCs w:val="24"/>
        </w:rPr>
        <w:t>27 May</w:t>
      </w:r>
      <w:r w:rsidR="00921E2E" w:rsidRPr="000F6D9F">
        <w:rPr>
          <w:rFonts w:cs="Arial"/>
          <w:sz w:val="24"/>
          <w:szCs w:val="24"/>
        </w:rPr>
        <w:t>, 202</w:t>
      </w:r>
      <w:r w:rsidR="00814C86">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1B9C61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EB3CF0">
        <w:rPr>
          <w:rFonts w:ascii="Arial" w:hAnsi="Arial" w:cs="Arial"/>
          <w:b/>
          <w:sz w:val="24"/>
        </w:rPr>
        <w:t>5.1.4.1.1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1E831F2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1A3DED">
        <w:rPr>
          <w:rFonts w:ascii="Arial" w:hAnsi="Arial" w:cs="Arial"/>
          <w:b/>
          <w:sz w:val="24"/>
        </w:rPr>
        <w:t>Simulation results for</w:t>
      </w:r>
      <w:r w:rsidR="00352E5E" w:rsidRPr="00352E5E">
        <w:rPr>
          <w:rFonts w:ascii="Arial" w:hAnsi="Arial" w:cs="Arial"/>
          <w:b/>
          <w:sz w:val="24"/>
        </w:rPr>
        <w:t xml:space="preserve"> UE</w:t>
      </w:r>
      <w:r w:rsidR="001A3DED">
        <w:rPr>
          <w:rFonts w:ascii="Arial" w:hAnsi="Arial" w:cs="Arial"/>
          <w:b/>
          <w:sz w:val="24"/>
        </w:rPr>
        <w:t xml:space="preserve"> URLLC</w:t>
      </w:r>
      <w:r w:rsidR="00352E5E" w:rsidRPr="00352E5E">
        <w:rPr>
          <w:rFonts w:ascii="Arial" w:hAnsi="Arial" w:cs="Arial"/>
          <w:b/>
          <w:sz w:val="24"/>
        </w:rPr>
        <w:t xml:space="preserve"> </w:t>
      </w:r>
      <w:r w:rsidR="00FC5CEE" w:rsidRPr="00FC5CEE">
        <w:rPr>
          <w:rFonts w:ascii="Arial" w:hAnsi="Arial" w:cs="Arial"/>
          <w:b/>
          <w:sz w:val="24"/>
        </w:rPr>
        <w:t>Pre-emption indication</w:t>
      </w:r>
      <w:r w:rsidR="00FC5CEE">
        <w:rPr>
          <w:rFonts w:ascii="Arial" w:hAnsi="Arial" w:cs="Arial"/>
          <w:b/>
          <w:sz w:val="24"/>
        </w:rPr>
        <w:t xml:space="preserve"> </w:t>
      </w:r>
      <w:r w:rsidR="00921E2E">
        <w:rPr>
          <w:rFonts w:ascii="Arial" w:hAnsi="Arial" w:cs="Arial"/>
          <w:b/>
          <w:sz w:val="24"/>
        </w:rPr>
        <w:t>demodulation</w:t>
      </w:r>
      <w:r w:rsidR="00352E5E" w:rsidRPr="00352E5E">
        <w:rPr>
          <w:rFonts w:ascii="Arial" w:hAnsi="Arial" w:cs="Arial"/>
          <w:b/>
          <w:sz w:val="24"/>
        </w:rPr>
        <w:t xml:space="preserve"> requirements</w:t>
      </w:r>
    </w:p>
    <w:p w14:paraId="027A59DB" w14:textId="7AF16091"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1A3DED">
        <w:rPr>
          <w:rFonts w:ascii="Arial" w:hAnsi="Arial" w:cs="Arial"/>
          <w:b/>
          <w:sz w:val="24"/>
        </w:rPr>
        <w:t>Information</w:t>
      </w:r>
    </w:p>
    <w:p w14:paraId="2AD5D5EA" w14:textId="77777777" w:rsidR="004B515E" w:rsidRPr="00146B4F" w:rsidRDefault="004B515E" w:rsidP="00732666">
      <w:pPr>
        <w:pStyle w:val="Heading1"/>
      </w:pPr>
      <w:r w:rsidRPr="00146B4F">
        <w:t>Introduction</w:t>
      </w:r>
    </w:p>
    <w:p w14:paraId="30710205" w14:textId="2C8EDBCC" w:rsidR="00F0059E" w:rsidRDefault="00D86B9D" w:rsidP="00CF667C">
      <w:pPr>
        <w:jc w:val="both"/>
      </w:pPr>
      <w:r>
        <w:t xml:space="preserve">In the previous RAN4 meeting </w:t>
      </w:r>
      <w:r w:rsidR="00422A19">
        <w:t>w</w:t>
      </w:r>
      <w:r w:rsidR="00422A19" w:rsidRPr="00422A19">
        <w:t>ay forward for NR UE URLLC performance requirements</w:t>
      </w:r>
      <w:r>
        <w:t xml:space="preserve"> </w:t>
      </w:r>
      <w:r w:rsidR="00E733F3">
        <w:fldChar w:fldCharType="begin"/>
      </w:r>
      <w:r w:rsidR="00E733F3">
        <w:instrText xml:space="preserve"> REF _Ref36802365 \n \h </w:instrText>
      </w:r>
      <w:r w:rsidR="00E733F3">
        <w:fldChar w:fldCharType="separate"/>
      </w:r>
      <w:r w:rsidR="00F0059E">
        <w:t>[1]</w:t>
      </w:r>
      <w:r w:rsidR="00E733F3">
        <w:fldChar w:fldCharType="end"/>
      </w:r>
      <w:r w:rsidR="00E733F3">
        <w:t xml:space="preserve"> </w:t>
      </w:r>
      <w:r w:rsidR="003E0626">
        <w:t>w</w:t>
      </w:r>
      <w:r w:rsidR="00F0059E">
        <w:t>as</w:t>
      </w:r>
      <w:r w:rsidR="003E0626">
        <w:t xml:space="preserve"> approved</w:t>
      </w:r>
      <w:r w:rsidR="00F0059E">
        <w:t xml:space="preserve"> and the following agreements were reached </w:t>
      </w:r>
      <w:r w:rsidR="000A1F12">
        <w:t xml:space="preserve">on </w:t>
      </w:r>
      <w:r w:rsidR="00FC5CEE" w:rsidRPr="00FC5CEE">
        <w:t>Pre-emption indication</w:t>
      </w:r>
      <w:r w:rsidR="00FC5CEE">
        <w:t xml:space="preserv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A1F12" w14:paraId="516A46DB" w14:textId="77777777" w:rsidTr="009A6865">
        <w:tc>
          <w:tcPr>
            <w:tcW w:w="9855" w:type="dxa"/>
            <w:shd w:val="clear" w:color="auto" w:fill="auto"/>
          </w:tcPr>
          <w:p w14:paraId="3CA4B32B" w14:textId="77777777" w:rsidR="000A1F12" w:rsidRPr="009A6865" w:rsidRDefault="000A1F12" w:rsidP="009A6865">
            <w:pPr>
              <w:numPr>
                <w:ilvl w:val="0"/>
                <w:numId w:val="7"/>
              </w:numPr>
              <w:tabs>
                <w:tab w:val="num" w:pos="1440"/>
                <w:tab w:val="num" w:pos="2880"/>
              </w:tabs>
              <w:spacing w:before="60" w:after="60" w:line="280" w:lineRule="atLeast"/>
              <w:jc w:val="both"/>
              <w:rPr>
                <w:i/>
              </w:rPr>
            </w:pPr>
            <w:r w:rsidRPr="009A6865">
              <w:rPr>
                <w:i/>
              </w:rPr>
              <w:t>Pre-emption probability</w:t>
            </w:r>
          </w:p>
          <w:p w14:paraId="157A3E28" w14:textId="77777777" w:rsidR="000A1F12" w:rsidRPr="009A6865" w:rsidRDefault="000A1F12" w:rsidP="009A6865">
            <w:pPr>
              <w:numPr>
                <w:ilvl w:val="1"/>
                <w:numId w:val="7"/>
              </w:numPr>
              <w:tabs>
                <w:tab w:val="num" w:pos="2880"/>
              </w:tabs>
              <w:spacing w:before="60" w:after="60" w:line="280" w:lineRule="atLeast"/>
              <w:jc w:val="both"/>
              <w:rPr>
                <w:i/>
              </w:rPr>
            </w:pPr>
            <w:r w:rsidRPr="009A6865">
              <w:rPr>
                <w:i/>
              </w:rPr>
              <w:t>10% within 1 radio frame</w:t>
            </w:r>
          </w:p>
          <w:p w14:paraId="0DAF4D97" w14:textId="77777777" w:rsidR="000A1F12" w:rsidRPr="009A6865" w:rsidRDefault="000A1F12" w:rsidP="009A6865">
            <w:pPr>
              <w:numPr>
                <w:ilvl w:val="0"/>
                <w:numId w:val="7"/>
              </w:numPr>
              <w:tabs>
                <w:tab w:val="num" w:pos="1440"/>
                <w:tab w:val="num" w:pos="2880"/>
              </w:tabs>
              <w:spacing w:before="60" w:after="60" w:line="280" w:lineRule="atLeast"/>
              <w:jc w:val="both"/>
              <w:rPr>
                <w:i/>
              </w:rPr>
            </w:pPr>
            <w:r w:rsidRPr="009A6865">
              <w:rPr>
                <w:i/>
              </w:rPr>
              <w:t>Pre-emption pattern for TDD</w:t>
            </w:r>
          </w:p>
          <w:p w14:paraId="19405128" w14:textId="77777777" w:rsidR="000A1F12" w:rsidRPr="009A6865" w:rsidRDefault="000A1F12" w:rsidP="009A6865">
            <w:pPr>
              <w:numPr>
                <w:ilvl w:val="1"/>
                <w:numId w:val="7"/>
              </w:numPr>
              <w:tabs>
                <w:tab w:val="num" w:pos="2880"/>
              </w:tabs>
              <w:spacing w:before="60" w:after="60" w:line="280" w:lineRule="atLeast"/>
              <w:jc w:val="both"/>
              <w:rPr>
                <w:i/>
              </w:rPr>
            </w:pPr>
            <w:r w:rsidRPr="009A6865">
              <w:rPr>
                <w:i/>
              </w:rPr>
              <w:t>[0 1 0 0 0 0 0 0 0 0, 0 0 1 0 0 0 0 0 0 0, 0 0 0 1 0 0 0 0 0 0, 0 0 0 0 1 0 0 0 0 0]</w:t>
            </w:r>
          </w:p>
          <w:p w14:paraId="537620F4" w14:textId="77777777" w:rsidR="000A1F12" w:rsidRPr="009A6865" w:rsidRDefault="000A1F12" w:rsidP="009A6865">
            <w:pPr>
              <w:numPr>
                <w:ilvl w:val="0"/>
                <w:numId w:val="7"/>
              </w:numPr>
              <w:tabs>
                <w:tab w:val="num" w:pos="1440"/>
                <w:tab w:val="num" w:pos="2880"/>
              </w:tabs>
              <w:spacing w:before="60" w:after="60" w:line="280" w:lineRule="atLeast"/>
              <w:jc w:val="both"/>
              <w:rPr>
                <w:i/>
              </w:rPr>
            </w:pPr>
            <w:r w:rsidRPr="009A6865">
              <w:rPr>
                <w:i/>
              </w:rPr>
              <w:t xml:space="preserve">eMBB MCS </w:t>
            </w:r>
          </w:p>
          <w:p w14:paraId="75DB1E08" w14:textId="77777777" w:rsidR="000A1F12" w:rsidRPr="009A6865" w:rsidRDefault="000A1F12" w:rsidP="009A6865">
            <w:pPr>
              <w:numPr>
                <w:ilvl w:val="1"/>
                <w:numId w:val="7"/>
              </w:numPr>
              <w:tabs>
                <w:tab w:val="num" w:pos="2880"/>
              </w:tabs>
              <w:spacing w:before="60" w:after="60" w:line="280" w:lineRule="atLeast"/>
              <w:jc w:val="both"/>
              <w:rPr>
                <w:i/>
              </w:rPr>
            </w:pPr>
            <w:r w:rsidRPr="009A6865">
              <w:rPr>
                <w:i/>
              </w:rPr>
              <w:t>MCS 16 in Table 1</w:t>
            </w:r>
          </w:p>
          <w:p w14:paraId="721C2099" w14:textId="77777777" w:rsidR="000A1F12" w:rsidRPr="009A6865" w:rsidRDefault="000A1F12" w:rsidP="009A6865">
            <w:pPr>
              <w:numPr>
                <w:ilvl w:val="0"/>
                <w:numId w:val="7"/>
              </w:numPr>
              <w:tabs>
                <w:tab w:val="num" w:pos="1440"/>
                <w:tab w:val="num" w:pos="2880"/>
              </w:tabs>
              <w:spacing w:before="60" w:after="60" w:line="280" w:lineRule="atLeast"/>
              <w:jc w:val="both"/>
              <w:rPr>
                <w:i/>
              </w:rPr>
            </w:pPr>
            <w:r w:rsidRPr="009A6865">
              <w:rPr>
                <w:i/>
              </w:rPr>
              <w:t>Test metric</w:t>
            </w:r>
          </w:p>
          <w:p w14:paraId="6E0503A8" w14:textId="01DC9559" w:rsidR="004E7C8A" w:rsidRPr="009A6865" w:rsidRDefault="000A1F12" w:rsidP="009A6865">
            <w:pPr>
              <w:numPr>
                <w:ilvl w:val="1"/>
                <w:numId w:val="7"/>
              </w:numPr>
              <w:tabs>
                <w:tab w:val="num" w:pos="2880"/>
              </w:tabs>
              <w:spacing w:before="60" w:after="60" w:line="280" w:lineRule="atLeast"/>
              <w:jc w:val="both"/>
              <w:rPr>
                <w:i/>
              </w:rPr>
            </w:pPr>
            <w:r w:rsidRPr="009A6865">
              <w:rPr>
                <w:i/>
              </w:rPr>
              <w:t>70% of max T-put</w:t>
            </w:r>
          </w:p>
        </w:tc>
      </w:tr>
    </w:tbl>
    <w:p w14:paraId="35F5E36A" w14:textId="47413ECF" w:rsidR="00D86B9D" w:rsidRDefault="00D86B9D" w:rsidP="00CF667C">
      <w:pPr>
        <w:jc w:val="both"/>
      </w:pPr>
      <w:r>
        <w:t xml:space="preserve">In this paper we provide our </w:t>
      </w:r>
      <w:r w:rsidR="004E7C8A">
        <w:t xml:space="preserve">alignment and impairment </w:t>
      </w:r>
      <w:r w:rsidR="003E0626">
        <w:t xml:space="preserve">simulation </w:t>
      </w:r>
      <w:r w:rsidR="000A1F12">
        <w:t>results</w:t>
      </w:r>
      <w:r w:rsidR="003E0626">
        <w:t xml:space="preserve"> </w:t>
      </w:r>
      <w:r w:rsidR="00454614">
        <w:t>for</w:t>
      </w:r>
      <w:r w:rsidR="00DD5C4B">
        <w:t xml:space="preserve"> </w:t>
      </w:r>
      <w:r w:rsidR="004E7C8A">
        <w:t>P</w:t>
      </w:r>
      <w:r w:rsidR="004E7C8A" w:rsidRPr="00FC5CEE">
        <w:t>re-emption indication</w:t>
      </w:r>
      <w:r w:rsidR="004E7C8A">
        <w:t xml:space="preserve"> requirements</w:t>
      </w:r>
      <w:r w:rsidR="00454614">
        <w:t>.</w:t>
      </w:r>
    </w:p>
    <w:p w14:paraId="024BB9F6" w14:textId="497DDEFC" w:rsidR="00CF667C" w:rsidRPr="00146B4F" w:rsidRDefault="00B978E5" w:rsidP="00732666">
      <w:pPr>
        <w:pStyle w:val="Heading1"/>
      </w:pPr>
      <w:r>
        <w:t>Simulation results</w:t>
      </w:r>
    </w:p>
    <w:p w14:paraId="1D45B193" w14:textId="77777777" w:rsidR="00683534" w:rsidRPr="00865DB1" w:rsidRDefault="00F157EF" w:rsidP="00683534">
      <w:pPr>
        <w:jc w:val="both"/>
        <w:rPr>
          <w:lang w:eastAsia="ja-JP" w:bidi="hi-IN"/>
        </w:rPr>
      </w:pPr>
      <w:r w:rsidRPr="00071899">
        <w:t xml:space="preserve">In </w:t>
      </w:r>
      <w:r w:rsidR="00C975FD" w:rsidRPr="00071899">
        <w:fldChar w:fldCharType="begin"/>
      </w:r>
      <w:r w:rsidR="00C975FD" w:rsidRPr="00071899">
        <w:instrText xml:space="preserve"> REF _Ref37402582 \h  \* MERGEFORMAT </w:instrText>
      </w:r>
      <w:r w:rsidR="00C975FD" w:rsidRPr="00071899">
        <w:fldChar w:fldCharType="separate"/>
      </w:r>
      <w:r w:rsidR="006348A8">
        <w:t xml:space="preserve">Figure </w:t>
      </w:r>
      <w:r w:rsidR="006348A8">
        <w:rPr>
          <w:noProof/>
        </w:rPr>
        <w:t>1</w:t>
      </w:r>
      <w:r w:rsidR="00C975FD" w:rsidRPr="00071899">
        <w:fldChar w:fldCharType="end"/>
      </w:r>
      <w:r w:rsidRPr="00071899">
        <w:t xml:space="preserve"> we provide </w:t>
      </w:r>
      <w:r w:rsidR="00C975FD" w:rsidRPr="00071899">
        <w:t xml:space="preserve">2Rx and 4Rx </w:t>
      </w:r>
      <w:r w:rsidRPr="00071899">
        <w:t xml:space="preserve">results for </w:t>
      </w:r>
      <w:r w:rsidR="00F81E91">
        <w:t xml:space="preserve">FDD and TDD </w:t>
      </w:r>
      <w:r w:rsidR="00683534">
        <w:t>scenarios</w:t>
      </w:r>
      <w:r w:rsidRPr="00071899">
        <w:t>.</w:t>
      </w:r>
      <w:r w:rsidR="00683534">
        <w:t xml:space="preserve"> </w:t>
      </w:r>
      <w:r w:rsidR="00683534" w:rsidRPr="00085F4B">
        <w:t xml:space="preserve">In </w:t>
      </w:r>
      <w:r w:rsidR="00683534" w:rsidRPr="00085F4B">
        <w:fldChar w:fldCharType="begin"/>
      </w:r>
      <w:r w:rsidR="00683534" w:rsidRPr="00085F4B">
        <w:instrText xml:space="preserve"> REF _Ref40110805 \h  \* MERGEFORMAT </w:instrText>
      </w:r>
      <w:r w:rsidR="00683534" w:rsidRPr="00085F4B">
        <w:fldChar w:fldCharType="separate"/>
      </w:r>
      <w:r w:rsidR="00683534" w:rsidRPr="00085F4B">
        <w:t xml:space="preserve">Table </w:t>
      </w:r>
      <w:r w:rsidR="00683534" w:rsidRPr="00085F4B">
        <w:rPr>
          <w:noProof/>
        </w:rPr>
        <w:t>1</w:t>
      </w:r>
      <w:r w:rsidR="00683534" w:rsidRPr="00085F4B">
        <w:fldChar w:fldCharType="end"/>
      </w:r>
      <w:r w:rsidR="00683534" w:rsidRPr="00085F4B">
        <w:t xml:space="preserve"> </w:t>
      </w:r>
      <w:r w:rsidR="00683534" w:rsidRPr="006F6C3A">
        <w:t>we provide the summary of alignment and impairment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157EF" w:rsidRPr="000B32F0" w14:paraId="532FF815" w14:textId="77777777" w:rsidTr="701972B1">
        <w:tc>
          <w:tcPr>
            <w:tcW w:w="4927" w:type="dxa"/>
            <w:shd w:val="clear" w:color="auto" w:fill="auto"/>
            <w:vAlign w:val="center"/>
          </w:tcPr>
          <w:p w14:paraId="3A4F0F7D" w14:textId="3D1BA327" w:rsidR="002044A2" w:rsidRPr="00C11046" w:rsidRDefault="006F01A5" w:rsidP="008A4B1A">
            <w:pPr>
              <w:spacing w:before="0" w:after="0"/>
              <w:jc w:val="center"/>
              <w:rPr>
                <w:b/>
                <w:bCs/>
                <w:lang w:eastAsia="ja-JP" w:bidi="hi-IN"/>
              </w:rPr>
            </w:pPr>
            <w:r>
              <w:rPr>
                <w:b/>
                <w:bCs/>
                <w:lang w:eastAsia="ja-JP" w:bidi="hi-IN"/>
              </w:rPr>
              <w:t xml:space="preserve">2 Rx, </w:t>
            </w:r>
            <w:r w:rsidR="00865DB1" w:rsidRPr="00C11046">
              <w:rPr>
                <w:b/>
                <w:bCs/>
                <w:lang w:eastAsia="ja-JP" w:bidi="hi-IN"/>
              </w:rPr>
              <w:t>FDD</w:t>
            </w:r>
          </w:p>
          <w:p w14:paraId="2378DD5A" w14:textId="44FF5BF4" w:rsidR="00F157EF" w:rsidRPr="00C11046" w:rsidRDefault="00364052" w:rsidP="008A4B1A">
            <w:pPr>
              <w:spacing w:before="0" w:after="0"/>
              <w:jc w:val="center"/>
              <w:rPr>
                <w:lang w:val="en-US" w:eastAsia="ja-JP" w:bidi="hi-IN"/>
              </w:rPr>
            </w:pPr>
            <w:r>
              <w:rPr>
                <w:lang w:val="en-US" w:eastAsia="ja-JP" w:bidi="hi-IN"/>
              </w:rPr>
              <w:pict w14:anchorId="6AD96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165.5pt">
                  <v:imagedata r:id="rId12" o:title=""/>
                </v:shape>
              </w:pict>
            </w:r>
          </w:p>
        </w:tc>
        <w:tc>
          <w:tcPr>
            <w:tcW w:w="4928" w:type="dxa"/>
            <w:shd w:val="clear" w:color="auto" w:fill="auto"/>
            <w:vAlign w:val="center"/>
          </w:tcPr>
          <w:p w14:paraId="13998A14" w14:textId="7A591BF1" w:rsidR="008C29BB" w:rsidRPr="00C11046" w:rsidRDefault="008C29BB" w:rsidP="008A4B1A">
            <w:pPr>
              <w:spacing w:before="0" w:after="0"/>
              <w:jc w:val="center"/>
              <w:rPr>
                <w:b/>
                <w:bCs/>
                <w:lang w:eastAsia="ja-JP" w:bidi="hi-IN"/>
              </w:rPr>
            </w:pPr>
            <w:r>
              <w:rPr>
                <w:b/>
                <w:bCs/>
                <w:lang w:eastAsia="ja-JP" w:bidi="hi-IN"/>
              </w:rPr>
              <w:t xml:space="preserve">4 Rx, </w:t>
            </w:r>
            <w:r w:rsidRPr="00C11046">
              <w:rPr>
                <w:b/>
                <w:bCs/>
                <w:lang w:eastAsia="ja-JP" w:bidi="hi-IN"/>
              </w:rPr>
              <w:t>FDD</w:t>
            </w:r>
          </w:p>
          <w:p w14:paraId="5112A425" w14:textId="1E5EB83D" w:rsidR="00F157EF" w:rsidRPr="00C11046" w:rsidRDefault="00364052" w:rsidP="008A4B1A">
            <w:pPr>
              <w:spacing w:before="0" w:after="0"/>
              <w:jc w:val="center"/>
              <w:rPr>
                <w:b/>
                <w:bCs/>
                <w:lang w:eastAsia="ja-JP" w:bidi="hi-IN"/>
              </w:rPr>
            </w:pPr>
            <w:r>
              <w:rPr>
                <w:b/>
                <w:bCs/>
                <w:lang w:eastAsia="ja-JP" w:bidi="hi-IN"/>
              </w:rPr>
              <w:pict w14:anchorId="08E3BC78">
                <v:shape id="_x0000_i1026" type="#_x0000_t75" style="width:220.85pt;height:165.5pt">
                  <v:imagedata r:id="rId13" o:title=""/>
                </v:shape>
              </w:pict>
            </w:r>
          </w:p>
        </w:tc>
      </w:tr>
      <w:tr w:rsidR="008C29BB" w:rsidRPr="000B32F0" w14:paraId="08B31199" w14:textId="77777777" w:rsidTr="701972B1">
        <w:tc>
          <w:tcPr>
            <w:tcW w:w="4927" w:type="dxa"/>
            <w:shd w:val="clear" w:color="auto" w:fill="auto"/>
            <w:vAlign w:val="center"/>
          </w:tcPr>
          <w:p w14:paraId="53CAAF7F" w14:textId="3C5E77AA" w:rsidR="008C29BB" w:rsidRPr="00C11046" w:rsidRDefault="008C29BB" w:rsidP="008C29BB">
            <w:pPr>
              <w:keepNext/>
              <w:spacing w:before="0" w:after="0"/>
              <w:jc w:val="center"/>
              <w:rPr>
                <w:b/>
                <w:bCs/>
                <w:lang w:eastAsia="ja-JP" w:bidi="hi-IN"/>
              </w:rPr>
            </w:pPr>
            <w:r>
              <w:rPr>
                <w:b/>
                <w:bCs/>
                <w:lang w:eastAsia="ja-JP" w:bidi="hi-IN"/>
              </w:rPr>
              <w:lastRenderedPageBreak/>
              <w:t xml:space="preserve">2 Rx, </w:t>
            </w:r>
            <w:r w:rsidRPr="00C11046">
              <w:rPr>
                <w:b/>
                <w:bCs/>
                <w:lang w:eastAsia="ja-JP" w:bidi="hi-IN"/>
              </w:rPr>
              <w:t>TDD</w:t>
            </w:r>
          </w:p>
          <w:p w14:paraId="6A5FC890" w14:textId="591D1F2B" w:rsidR="008C29BB" w:rsidRDefault="00364052" w:rsidP="00350508">
            <w:pPr>
              <w:keepNext/>
              <w:spacing w:before="0" w:after="0"/>
              <w:jc w:val="center"/>
              <w:rPr>
                <w:b/>
                <w:bCs/>
                <w:lang w:eastAsia="ja-JP" w:bidi="hi-IN"/>
              </w:rPr>
            </w:pPr>
            <w:r>
              <w:rPr>
                <w:b/>
                <w:bCs/>
                <w:lang w:eastAsia="ja-JP" w:bidi="hi-IN"/>
              </w:rPr>
              <w:pict w14:anchorId="0A43E982">
                <v:shape id="_x0000_i1027" type="#_x0000_t75" style="width:220.85pt;height:165.5pt">
                  <v:imagedata r:id="rId14" o:title=""/>
                </v:shape>
              </w:pict>
            </w:r>
          </w:p>
        </w:tc>
        <w:tc>
          <w:tcPr>
            <w:tcW w:w="4928" w:type="dxa"/>
            <w:shd w:val="clear" w:color="auto" w:fill="auto"/>
            <w:vAlign w:val="center"/>
          </w:tcPr>
          <w:p w14:paraId="40D340DD" w14:textId="67E32A1E" w:rsidR="008C29BB" w:rsidRPr="00C11046" w:rsidRDefault="008C29BB" w:rsidP="008C29BB">
            <w:pPr>
              <w:keepNext/>
              <w:spacing w:before="0" w:after="0"/>
              <w:jc w:val="center"/>
              <w:rPr>
                <w:b/>
                <w:bCs/>
                <w:lang w:eastAsia="ja-JP" w:bidi="hi-IN"/>
              </w:rPr>
            </w:pPr>
            <w:r>
              <w:rPr>
                <w:b/>
                <w:bCs/>
                <w:lang w:eastAsia="ja-JP" w:bidi="hi-IN"/>
              </w:rPr>
              <w:t xml:space="preserve">4 Rx, </w:t>
            </w:r>
            <w:r w:rsidRPr="00C11046">
              <w:rPr>
                <w:b/>
                <w:bCs/>
                <w:lang w:eastAsia="ja-JP" w:bidi="hi-IN"/>
              </w:rPr>
              <w:t>TDD</w:t>
            </w:r>
          </w:p>
          <w:p w14:paraId="779E2309" w14:textId="6671948F" w:rsidR="008C29BB" w:rsidRPr="00C11046" w:rsidRDefault="00364052" w:rsidP="00350508">
            <w:pPr>
              <w:keepNext/>
              <w:spacing w:before="0" w:after="0"/>
              <w:jc w:val="center"/>
              <w:rPr>
                <w:b/>
                <w:bCs/>
                <w:lang w:eastAsia="ja-JP" w:bidi="hi-IN"/>
              </w:rPr>
            </w:pPr>
            <w:r>
              <w:rPr>
                <w:b/>
                <w:bCs/>
                <w:lang w:eastAsia="ja-JP" w:bidi="hi-IN"/>
              </w:rPr>
              <w:pict w14:anchorId="5621EA58">
                <v:shape id="_x0000_i1028" type="#_x0000_t75" style="width:220.85pt;height:165.5pt">
                  <v:imagedata r:id="rId15" o:title=""/>
                </v:shape>
              </w:pict>
            </w:r>
          </w:p>
        </w:tc>
      </w:tr>
      <w:tr w:rsidR="00F157EF" w:rsidRPr="00C2786E" w14:paraId="11DAD028" w14:textId="77777777" w:rsidTr="701972B1">
        <w:tc>
          <w:tcPr>
            <w:tcW w:w="9855" w:type="dxa"/>
            <w:gridSpan w:val="2"/>
            <w:shd w:val="clear" w:color="auto" w:fill="auto"/>
          </w:tcPr>
          <w:p w14:paraId="724D12E5" w14:textId="34A6B917" w:rsidR="00F157EF" w:rsidRPr="00C2786E" w:rsidRDefault="00F157EF" w:rsidP="00820615">
            <w:pPr>
              <w:pStyle w:val="Caption"/>
              <w:spacing w:line="280" w:lineRule="atLeast"/>
              <w:jc w:val="center"/>
              <w:rPr>
                <w:highlight w:val="red"/>
                <w:lang w:eastAsia="ja-JP" w:bidi="hi-IN"/>
              </w:rPr>
            </w:pPr>
            <w:bookmarkStart w:id="2" w:name="_Ref37402582"/>
            <w:r>
              <w:t xml:space="preserve">Figure </w:t>
            </w:r>
            <w:r>
              <w:fldChar w:fldCharType="begin"/>
            </w:r>
            <w:r>
              <w:instrText xml:space="preserve"> SEQ Figure \* ARABIC </w:instrText>
            </w:r>
            <w:r>
              <w:fldChar w:fldCharType="separate"/>
            </w:r>
            <w:r w:rsidR="00237010">
              <w:rPr>
                <w:noProof/>
              </w:rPr>
              <w:t>1</w:t>
            </w:r>
            <w:r>
              <w:fldChar w:fldCharType="end"/>
            </w:r>
            <w:bookmarkEnd w:id="2"/>
            <w:r>
              <w:t xml:space="preserve">. </w:t>
            </w:r>
            <w:r w:rsidR="00504EFA">
              <w:t xml:space="preserve">FR1 </w:t>
            </w:r>
            <w:r>
              <w:t xml:space="preserve">PDSCH performance with </w:t>
            </w:r>
            <w:r w:rsidR="002044A2">
              <w:t>AL2</w:t>
            </w:r>
          </w:p>
        </w:tc>
      </w:tr>
    </w:tbl>
    <w:p w14:paraId="68046E3E" w14:textId="77777777" w:rsidR="00C03007" w:rsidRDefault="00C03007" w:rsidP="00C03007">
      <w:pPr>
        <w:jc w:val="both"/>
      </w:pPr>
      <w:bookmarkStart w:id="3" w:name="_Ref40110805"/>
    </w:p>
    <w:p w14:paraId="24489366" w14:textId="290D8300" w:rsidR="00E6539A" w:rsidRDefault="00E6539A" w:rsidP="00E6539A">
      <w:pPr>
        <w:pStyle w:val="Caption"/>
      </w:pPr>
      <w:r>
        <w:t xml:space="preserve">Table </w:t>
      </w:r>
      <w:r>
        <w:fldChar w:fldCharType="begin"/>
      </w:r>
      <w:r>
        <w:instrText xml:space="preserve"> SEQ Table \* ARABIC </w:instrText>
      </w:r>
      <w:r>
        <w:fldChar w:fldCharType="separate"/>
      </w:r>
      <w:r w:rsidR="00CC7492">
        <w:rPr>
          <w:noProof/>
        </w:rPr>
        <w:t>1</w:t>
      </w:r>
      <w:r>
        <w:fldChar w:fldCharType="end"/>
      </w:r>
      <w:bookmarkEnd w:id="3"/>
      <w:r>
        <w:t xml:space="preserve">. </w:t>
      </w:r>
      <w:r w:rsidR="003F33C4">
        <w:t>A</w:t>
      </w:r>
      <w:r w:rsidR="0067697C">
        <w:t>lignment</w:t>
      </w:r>
      <w:r w:rsidR="00683534">
        <w:t xml:space="preserve"> and impairment</w:t>
      </w:r>
      <w:r w:rsidR="0067697C">
        <w:t xml:space="preserve"> results for FR1 PDSCH high reliability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C03007" w:rsidRPr="008C1BFA" w14:paraId="449B6A41" w14:textId="77777777" w:rsidTr="00781C85">
        <w:tc>
          <w:tcPr>
            <w:tcW w:w="1971" w:type="dxa"/>
            <w:vMerge w:val="restart"/>
            <w:shd w:val="clear" w:color="auto" w:fill="DEEAF6"/>
            <w:vAlign w:val="center"/>
          </w:tcPr>
          <w:p w14:paraId="72BA4C98" w14:textId="77777777" w:rsidR="00C03007" w:rsidRPr="008C1BFA" w:rsidRDefault="00C03007" w:rsidP="00C03007">
            <w:pPr>
              <w:tabs>
                <w:tab w:val="left" w:pos="709"/>
              </w:tabs>
              <w:spacing w:before="0" w:after="0"/>
              <w:jc w:val="center"/>
              <w:rPr>
                <w:b/>
                <w:bCs/>
                <w:lang w:val="en-US"/>
              </w:rPr>
            </w:pPr>
          </w:p>
        </w:tc>
        <w:tc>
          <w:tcPr>
            <w:tcW w:w="3942" w:type="dxa"/>
            <w:gridSpan w:val="2"/>
            <w:shd w:val="clear" w:color="auto" w:fill="DEEAF6"/>
            <w:vAlign w:val="center"/>
          </w:tcPr>
          <w:p w14:paraId="7019534F" w14:textId="4A3E9EE6" w:rsidR="00C03007" w:rsidRDefault="00C03007" w:rsidP="00C03007">
            <w:pPr>
              <w:tabs>
                <w:tab w:val="left" w:pos="709"/>
              </w:tabs>
              <w:spacing w:before="0" w:after="0"/>
              <w:jc w:val="center"/>
              <w:rPr>
                <w:b/>
                <w:bCs/>
                <w:lang w:val="en-US"/>
              </w:rPr>
            </w:pPr>
            <w:r>
              <w:rPr>
                <w:b/>
                <w:bCs/>
                <w:lang w:val="en-US"/>
              </w:rPr>
              <w:t>FDD</w:t>
            </w:r>
          </w:p>
        </w:tc>
        <w:tc>
          <w:tcPr>
            <w:tcW w:w="3942" w:type="dxa"/>
            <w:gridSpan w:val="2"/>
            <w:shd w:val="clear" w:color="auto" w:fill="DEEAF6"/>
            <w:vAlign w:val="center"/>
          </w:tcPr>
          <w:p w14:paraId="169DF3B7" w14:textId="73DEFF3B" w:rsidR="00C03007" w:rsidRDefault="00C03007" w:rsidP="00C03007">
            <w:pPr>
              <w:tabs>
                <w:tab w:val="left" w:pos="709"/>
              </w:tabs>
              <w:spacing w:before="0" w:after="0"/>
              <w:jc w:val="center"/>
              <w:rPr>
                <w:b/>
                <w:bCs/>
                <w:lang w:val="en-US"/>
              </w:rPr>
            </w:pPr>
            <w:r>
              <w:rPr>
                <w:b/>
                <w:bCs/>
                <w:lang w:val="en-US"/>
              </w:rPr>
              <w:t>TDD</w:t>
            </w:r>
          </w:p>
        </w:tc>
      </w:tr>
      <w:tr w:rsidR="000D54B0" w:rsidRPr="008C1BFA" w14:paraId="03840CD8" w14:textId="77777777" w:rsidTr="00A75E18">
        <w:tc>
          <w:tcPr>
            <w:tcW w:w="1971" w:type="dxa"/>
            <w:vMerge/>
            <w:shd w:val="clear" w:color="auto" w:fill="DEEAF6"/>
            <w:vAlign w:val="center"/>
          </w:tcPr>
          <w:p w14:paraId="194810FD" w14:textId="77777777" w:rsidR="000D54B0" w:rsidRPr="008C1BFA" w:rsidRDefault="000D54B0" w:rsidP="000D54B0">
            <w:pPr>
              <w:tabs>
                <w:tab w:val="left" w:pos="709"/>
              </w:tabs>
              <w:spacing w:before="0" w:after="0"/>
              <w:jc w:val="center"/>
              <w:rPr>
                <w:b/>
                <w:bCs/>
                <w:lang w:val="en-US"/>
              </w:rPr>
            </w:pPr>
          </w:p>
        </w:tc>
        <w:tc>
          <w:tcPr>
            <w:tcW w:w="1971" w:type="dxa"/>
            <w:shd w:val="clear" w:color="auto" w:fill="DEEAF6"/>
            <w:vAlign w:val="center"/>
          </w:tcPr>
          <w:p w14:paraId="7CC0776C" w14:textId="6A16AA7D" w:rsidR="000D54B0" w:rsidRPr="008C1BFA" w:rsidRDefault="000D54B0" w:rsidP="000D54B0">
            <w:pPr>
              <w:tabs>
                <w:tab w:val="left" w:pos="709"/>
              </w:tabs>
              <w:spacing w:before="0" w:after="0"/>
              <w:jc w:val="center"/>
              <w:rPr>
                <w:b/>
                <w:bCs/>
                <w:lang w:val="en-US"/>
              </w:rPr>
            </w:pPr>
            <w:r>
              <w:rPr>
                <w:b/>
                <w:bCs/>
                <w:lang w:val="en-US"/>
              </w:rPr>
              <w:t>2 Rx</w:t>
            </w:r>
          </w:p>
        </w:tc>
        <w:tc>
          <w:tcPr>
            <w:tcW w:w="1971" w:type="dxa"/>
            <w:shd w:val="clear" w:color="auto" w:fill="DEEAF6"/>
            <w:vAlign w:val="center"/>
          </w:tcPr>
          <w:p w14:paraId="7EB26F4E" w14:textId="660F0C23" w:rsidR="000D54B0" w:rsidRPr="008C1BFA" w:rsidRDefault="000D54B0" w:rsidP="000D54B0">
            <w:pPr>
              <w:tabs>
                <w:tab w:val="left" w:pos="709"/>
              </w:tabs>
              <w:spacing w:before="0" w:after="0"/>
              <w:jc w:val="center"/>
              <w:rPr>
                <w:b/>
                <w:bCs/>
                <w:lang w:val="en-US"/>
              </w:rPr>
            </w:pPr>
            <w:r>
              <w:rPr>
                <w:b/>
                <w:bCs/>
                <w:lang w:val="en-US"/>
              </w:rPr>
              <w:t>4 Rx</w:t>
            </w:r>
          </w:p>
        </w:tc>
        <w:tc>
          <w:tcPr>
            <w:tcW w:w="1971" w:type="dxa"/>
            <w:shd w:val="clear" w:color="auto" w:fill="DEEAF6"/>
            <w:vAlign w:val="center"/>
          </w:tcPr>
          <w:p w14:paraId="1E64F3F5" w14:textId="48FE9299" w:rsidR="000D54B0" w:rsidRDefault="000D54B0" w:rsidP="000D54B0">
            <w:pPr>
              <w:tabs>
                <w:tab w:val="left" w:pos="709"/>
              </w:tabs>
              <w:spacing w:before="0" w:after="0"/>
              <w:jc w:val="center"/>
              <w:rPr>
                <w:b/>
                <w:bCs/>
                <w:lang w:val="en-US"/>
              </w:rPr>
            </w:pPr>
            <w:r>
              <w:rPr>
                <w:b/>
                <w:bCs/>
                <w:lang w:val="en-US"/>
              </w:rPr>
              <w:t>2 Rx</w:t>
            </w:r>
          </w:p>
        </w:tc>
        <w:tc>
          <w:tcPr>
            <w:tcW w:w="1971" w:type="dxa"/>
            <w:shd w:val="clear" w:color="auto" w:fill="DEEAF6"/>
            <w:vAlign w:val="center"/>
          </w:tcPr>
          <w:p w14:paraId="21EFB1C8" w14:textId="7570B7FE" w:rsidR="000D54B0" w:rsidRDefault="000D54B0" w:rsidP="000D54B0">
            <w:pPr>
              <w:tabs>
                <w:tab w:val="left" w:pos="709"/>
              </w:tabs>
              <w:spacing w:before="0" w:after="0"/>
              <w:jc w:val="center"/>
              <w:rPr>
                <w:b/>
                <w:bCs/>
                <w:lang w:val="en-US"/>
              </w:rPr>
            </w:pPr>
            <w:r>
              <w:rPr>
                <w:b/>
                <w:bCs/>
                <w:lang w:val="en-US"/>
              </w:rPr>
              <w:t>4 Rx</w:t>
            </w:r>
          </w:p>
        </w:tc>
      </w:tr>
      <w:tr w:rsidR="00F031AE" w:rsidRPr="008C1BFA" w14:paraId="371D6530" w14:textId="77777777" w:rsidTr="00A75E18">
        <w:tc>
          <w:tcPr>
            <w:tcW w:w="1971" w:type="dxa"/>
            <w:shd w:val="clear" w:color="auto" w:fill="DEEAF6"/>
            <w:vAlign w:val="center"/>
          </w:tcPr>
          <w:p w14:paraId="7BED5D02" w14:textId="1CE2553F" w:rsidR="00F031AE" w:rsidRPr="008C1BFA" w:rsidRDefault="00C03007" w:rsidP="00A75E18">
            <w:pPr>
              <w:tabs>
                <w:tab w:val="left" w:pos="709"/>
              </w:tabs>
              <w:spacing w:before="0" w:after="0"/>
              <w:jc w:val="center"/>
              <w:rPr>
                <w:b/>
                <w:bCs/>
                <w:lang w:val="en-US"/>
              </w:rPr>
            </w:pPr>
            <w:r>
              <w:rPr>
                <w:b/>
                <w:bCs/>
                <w:lang w:val="en-US"/>
              </w:rPr>
              <w:t>Alignment results</w:t>
            </w:r>
          </w:p>
        </w:tc>
        <w:tc>
          <w:tcPr>
            <w:tcW w:w="1971" w:type="dxa"/>
            <w:shd w:val="clear" w:color="auto" w:fill="auto"/>
          </w:tcPr>
          <w:p w14:paraId="5C160BD0" w14:textId="2EE97B0D" w:rsidR="00F031AE" w:rsidRPr="00DF65B0" w:rsidRDefault="004A7CAE" w:rsidP="00A75E18">
            <w:pPr>
              <w:tabs>
                <w:tab w:val="left" w:pos="709"/>
              </w:tabs>
              <w:spacing w:before="60" w:after="60" w:line="280" w:lineRule="atLeast"/>
              <w:jc w:val="center"/>
              <w:rPr>
                <w:lang w:val="en-US"/>
              </w:rPr>
            </w:pPr>
            <w:r w:rsidRPr="004A7CAE">
              <w:rPr>
                <w:lang w:val="en-US"/>
              </w:rPr>
              <w:t>7.5</w:t>
            </w:r>
          </w:p>
        </w:tc>
        <w:tc>
          <w:tcPr>
            <w:tcW w:w="1971" w:type="dxa"/>
            <w:shd w:val="clear" w:color="auto" w:fill="auto"/>
          </w:tcPr>
          <w:p w14:paraId="54D00E97" w14:textId="2EEA0510" w:rsidR="00F031AE" w:rsidRPr="00DF65B0" w:rsidRDefault="00AE60B9" w:rsidP="00A75E18">
            <w:pPr>
              <w:tabs>
                <w:tab w:val="left" w:pos="709"/>
              </w:tabs>
              <w:spacing w:before="60" w:after="60" w:line="280" w:lineRule="atLeast"/>
              <w:jc w:val="center"/>
              <w:rPr>
                <w:lang w:val="en-US"/>
              </w:rPr>
            </w:pPr>
            <w:r w:rsidRPr="00AE60B9">
              <w:rPr>
                <w:lang w:val="en-US"/>
              </w:rPr>
              <w:t>4.</w:t>
            </w:r>
            <w:r>
              <w:rPr>
                <w:lang w:val="en-US"/>
              </w:rPr>
              <w:t>4</w:t>
            </w:r>
          </w:p>
        </w:tc>
        <w:tc>
          <w:tcPr>
            <w:tcW w:w="1971" w:type="dxa"/>
          </w:tcPr>
          <w:p w14:paraId="4CCCA380" w14:textId="79A20C87" w:rsidR="00F031AE" w:rsidRPr="00DF65B0" w:rsidRDefault="001B66AD" w:rsidP="00A75E18">
            <w:pPr>
              <w:tabs>
                <w:tab w:val="left" w:pos="709"/>
              </w:tabs>
              <w:spacing w:before="60" w:after="60" w:line="280" w:lineRule="atLeast"/>
              <w:jc w:val="center"/>
              <w:rPr>
                <w:lang w:val="en-US"/>
              </w:rPr>
            </w:pPr>
            <w:r w:rsidRPr="001B66AD">
              <w:rPr>
                <w:lang w:val="en-US"/>
              </w:rPr>
              <w:t>9.</w:t>
            </w:r>
            <w:r>
              <w:rPr>
                <w:lang w:val="en-US"/>
              </w:rPr>
              <w:t>5</w:t>
            </w:r>
          </w:p>
        </w:tc>
        <w:tc>
          <w:tcPr>
            <w:tcW w:w="1971" w:type="dxa"/>
          </w:tcPr>
          <w:p w14:paraId="61A94DE0" w14:textId="181B4E84" w:rsidR="00F031AE" w:rsidRPr="00D7317F" w:rsidRDefault="001B66AD" w:rsidP="00A75E18">
            <w:pPr>
              <w:tabs>
                <w:tab w:val="left" w:pos="709"/>
              </w:tabs>
              <w:spacing w:before="60" w:after="60" w:line="280" w:lineRule="atLeast"/>
              <w:jc w:val="center"/>
              <w:rPr>
                <w:lang w:val="en-US"/>
              </w:rPr>
            </w:pPr>
            <w:r w:rsidRPr="001B66AD">
              <w:rPr>
                <w:lang w:val="en-US"/>
              </w:rPr>
              <w:t>6.0</w:t>
            </w:r>
          </w:p>
        </w:tc>
      </w:tr>
      <w:tr w:rsidR="00F031AE" w:rsidRPr="008C1BFA" w14:paraId="1A57E408" w14:textId="77777777" w:rsidTr="00A75E18">
        <w:tc>
          <w:tcPr>
            <w:tcW w:w="1971" w:type="dxa"/>
            <w:shd w:val="clear" w:color="auto" w:fill="DEEAF6"/>
            <w:vAlign w:val="center"/>
          </w:tcPr>
          <w:p w14:paraId="7DBFC1F8" w14:textId="64E7A0D6" w:rsidR="00F031AE" w:rsidRPr="008C1BFA" w:rsidRDefault="00C03007" w:rsidP="00A75E18">
            <w:pPr>
              <w:tabs>
                <w:tab w:val="left" w:pos="709"/>
              </w:tabs>
              <w:spacing w:before="0" w:after="0"/>
              <w:jc w:val="center"/>
              <w:rPr>
                <w:b/>
                <w:bCs/>
                <w:lang w:val="en-US"/>
              </w:rPr>
            </w:pPr>
            <w:r>
              <w:rPr>
                <w:b/>
                <w:bCs/>
                <w:lang w:val="en-US"/>
              </w:rPr>
              <w:t>Impairment results</w:t>
            </w:r>
          </w:p>
        </w:tc>
        <w:tc>
          <w:tcPr>
            <w:tcW w:w="1971" w:type="dxa"/>
            <w:shd w:val="clear" w:color="auto" w:fill="auto"/>
          </w:tcPr>
          <w:p w14:paraId="408137A3" w14:textId="38D973F8" w:rsidR="00F031AE" w:rsidRPr="00DF65B0" w:rsidRDefault="00E4376C" w:rsidP="00A75E18">
            <w:pPr>
              <w:tabs>
                <w:tab w:val="left" w:pos="709"/>
              </w:tabs>
              <w:spacing w:before="60" w:after="60" w:line="280" w:lineRule="atLeast"/>
              <w:jc w:val="center"/>
              <w:rPr>
                <w:lang w:val="en-US"/>
              </w:rPr>
            </w:pPr>
            <w:r>
              <w:rPr>
                <w:lang w:val="en-US"/>
              </w:rPr>
              <w:t>9.5</w:t>
            </w:r>
          </w:p>
        </w:tc>
        <w:tc>
          <w:tcPr>
            <w:tcW w:w="1971" w:type="dxa"/>
            <w:shd w:val="clear" w:color="auto" w:fill="auto"/>
          </w:tcPr>
          <w:p w14:paraId="38403B76" w14:textId="731F1A3F" w:rsidR="00F031AE" w:rsidRPr="00DF65B0" w:rsidRDefault="00E4376C" w:rsidP="00A75E18">
            <w:pPr>
              <w:tabs>
                <w:tab w:val="left" w:pos="709"/>
              </w:tabs>
              <w:spacing w:before="60" w:after="60" w:line="280" w:lineRule="atLeast"/>
              <w:jc w:val="center"/>
              <w:rPr>
                <w:lang w:val="en-US"/>
              </w:rPr>
            </w:pPr>
            <w:r>
              <w:rPr>
                <w:lang w:val="en-US"/>
              </w:rPr>
              <w:t>6.4</w:t>
            </w:r>
          </w:p>
        </w:tc>
        <w:tc>
          <w:tcPr>
            <w:tcW w:w="1971" w:type="dxa"/>
          </w:tcPr>
          <w:p w14:paraId="1335F024" w14:textId="0EE58814" w:rsidR="00F031AE" w:rsidRPr="00DF65B0" w:rsidRDefault="00E4376C" w:rsidP="00A75E18">
            <w:pPr>
              <w:tabs>
                <w:tab w:val="left" w:pos="709"/>
              </w:tabs>
              <w:spacing w:before="60" w:after="60" w:line="280" w:lineRule="atLeast"/>
              <w:jc w:val="center"/>
              <w:rPr>
                <w:lang w:val="en-US"/>
              </w:rPr>
            </w:pPr>
            <w:r>
              <w:rPr>
                <w:lang w:val="en-US"/>
              </w:rPr>
              <w:t>11.5</w:t>
            </w:r>
          </w:p>
        </w:tc>
        <w:tc>
          <w:tcPr>
            <w:tcW w:w="1971" w:type="dxa"/>
          </w:tcPr>
          <w:p w14:paraId="174A597E" w14:textId="6AE124B0" w:rsidR="00F031AE" w:rsidRPr="00D7317F" w:rsidRDefault="00E4376C" w:rsidP="00A75E18">
            <w:pPr>
              <w:tabs>
                <w:tab w:val="left" w:pos="709"/>
              </w:tabs>
              <w:spacing w:before="60" w:after="60" w:line="280" w:lineRule="atLeast"/>
              <w:jc w:val="center"/>
              <w:rPr>
                <w:lang w:val="en-US"/>
              </w:rPr>
            </w:pPr>
            <w:r>
              <w:rPr>
                <w:lang w:val="en-US"/>
              </w:rPr>
              <w:t>8.0</w:t>
            </w:r>
          </w:p>
        </w:tc>
      </w:tr>
    </w:tbl>
    <w:p w14:paraId="184EE559" w14:textId="7C392579" w:rsidR="000D4B18" w:rsidRPr="00146B4F" w:rsidRDefault="000D4B18" w:rsidP="00554E5A">
      <w:pPr>
        <w:pStyle w:val="Heading1"/>
      </w:pPr>
      <w:r w:rsidRPr="00146B4F">
        <w:t>Conclusion</w:t>
      </w:r>
    </w:p>
    <w:p w14:paraId="25C1508A" w14:textId="3C339B5C" w:rsidR="002B4C37" w:rsidRDefault="008F0FEC" w:rsidP="001B32E7">
      <w:pPr>
        <w:tabs>
          <w:tab w:val="left" w:pos="709"/>
        </w:tabs>
        <w:spacing w:before="60" w:after="60"/>
        <w:jc w:val="both"/>
      </w:pPr>
      <w:r>
        <w:t xml:space="preserve">In this paper we provided </w:t>
      </w:r>
      <w:r w:rsidR="008D3F2F">
        <w:t>our alignment and impairment results for</w:t>
      </w:r>
      <w:r w:rsidR="00FF589C">
        <w:t xml:space="preserve"> UE URLLC </w:t>
      </w:r>
      <w:r w:rsidR="008A4B1A" w:rsidRPr="008A4B1A">
        <w:t xml:space="preserve">Pre-emption indication </w:t>
      </w:r>
      <w:r w:rsidR="00CC7492">
        <w:t>demodulation</w:t>
      </w:r>
      <w:r w:rsidR="00FF589C">
        <w:t xml:space="preserve"> requirements</w:t>
      </w:r>
      <w:r w:rsidR="008D3F2F">
        <w:t>.</w:t>
      </w:r>
    </w:p>
    <w:p w14:paraId="04861DE9" w14:textId="77777777" w:rsidR="001E216A" w:rsidRPr="00146B4F" w:rsidRDefault="001E216A" w:rsidP="00554E5A">
      <w:pPr>
        <w:pStyle w:val="Heading1"/>
      </w:pPr>
      <w:r w:rsidRPr="00146B4F">
        <w:t>References</w:t>
      </w:r>
    </w:p>
    <w:p w14:paraId="5D3411B7" w14:textId="25E89C31" w:rsidR="00B3386D" w:rsidRPr="00B258B2" w:rsidRDefault="0057072F" w:rsidP="00B258B2">
      <w:pPr>
        <w:widowControl w:val="0"/>
        <w:numPr>
          <w:ilvl w:val="0"/>
          <w:numId w:val="2"/>
        </w:numPr>
        <w:jc w:val="both"/>
        <w:rPr>
          <w:lang w:val="en-US"/>
        </w:rPr>
      </w:pPr>
      <w:bookmarkStart w:id="4" w:name="_Ref36802365"/>
      <w:r w:rsidRPr="0057072F">
        <w:rPr>
          <w:lang w:val="en-US"/>
        </w:rPr>
        <w:t>R4-2103955</w:t>
      </w:r>
      <w:r w:rsidR="00AA0F6B">
        <w:rPr>
          <w:lang w:val="en-US"/>
        </w:rPr>
        <w:t xml:space="preserve"> “</w:t>
      </w:r>
      <w:r w:rsidRPr="0057072F">
        <w:t>WF on URLLC UE performance requirements with higher BLER</w:t>
      </w:r>
      <w:r w:rsidR="00AA0F6B">
        <w:rPr>
          <w:lang w:val="en-US"/>
        </w:rPr>
        <w:t>”</w:t>
      </w:r>
      <w:r w:rsidR="00AA0F6B">
        <w:t xml:space="preserve">, </w:t>
      </w:r>
      <w:r w:rsidR="00AA0F6B" w:rsidRPr="00422A19">
        <w:rPr>
          <w:lang w:val="en-US"/>
        </w:rPr>
        <w:t>Intel Corporation</w:t>
      </w:r>
      <w:r w:rsidR="00AA0F6B">
        <w:rPr>
          <w:lang w:val="en-US"/>
        </w:rPr>
        <w:t xml:space="preserve">, </w:t>
      </w:r>
      <w:r w:rsidR="00AA0F6B">
        <w:rPr>
          <w:lang w:val="sv-SE"/>
        </w:rPr>
        <w:t>RAN4 #9</w:t>
      </w:r>
      <w:r>
        <w:rPr>
          <w:lang w:val="sv-SE"/>
        </w:rPr>
        <w:t>8</w:t>
      </w:r>
      <w:r w:rsidR="00AA0F6B">
        <w:rPr>
          <w:lang w:val="sv-SE"/>
        </w:rPr>
        <w:t xml:space="preserve">-e, </w:t>
      </w:r>
      <w:r>
        <w:rPr>
          <w:lang w:val="en-US"/>
        </w:rPr>
        <w:t>February</w:t>
      </w:r>
      <w:r w:rsidR="00AA0F6B">
        <w:rPr>
          <w:lang w:val="sv-SE"/>
        </w:rPr>
        <w:t xml:space="preserve"> 202</w:t>
      </w:r>
      <w:r>
        <w:rPr>
          <w:lang w:val="sv-SE"/>
        </w:rPr>
        <w:t>1</w:t>
      </w:r>
      <w:r w:rsidR="00AA0F6B">
        <w:rPr>
          <w:lang w:val="sv-SE"/>
        </w:rPr>
        <w:t>.</w:t>
      </w:r>
      <w:bookmarkEnd w:id="4"/>
    </w:p>
    <w:sectPr w:rsidR="00B3386D" w:rsidRPr="00B258B2"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B8133" w14:textId="77777777" w:rsidR="009A6865" w:rsidRDefault="009A6865">
      <w:r>
        <w:separator/>
      </w:r>
    </w:p>
  </w:endnote>
  <w:endnote w:type="continuationSeparator" w:id="0">
    <w:p w14:paraId="69C4AD31" w14:textId="77777777" w:rsidR="009A6865" w:rsidRDefault="009A6865">
      <w:r>
        <w:continuationSeparator/>
      </w:r>
    </w:p>
  </w:endnote>
  <w:endnote w:type="continuationNotice" w:id="1">
    <w:p w14:paraId="4630415C" w14:textId="77777777" w:rsidR="009A6865" w:rsidRDefault="009A686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E9E7B" w14:textId="77777777" w:rsidR="001A3ED7" w:rsidRDefault="001A3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FC728" w14:textId="77777777" w:rsidR="009A6865" w:rsidRDefault="009A6865">
      <w:r>
        <w:separator/>
      </w:r>
    </w:p>
  </w:footnote>
  <w:footnote w:type="continuationSeparator" w:id="0">
    <w:p w14:paraId="4F413E67" w14:textId="77777777" w:rsidR="009A6865" w:rsidRDefault="009A6865">
      <w:r>
        <w:continuationSeparator/>
      </w:r>
    </w:p>
  </w:footnote>
  <w:footnote w:type="continuationNotice" w:id="1">
    <w:p w14:paraId="4DD40CEA" w14:textId="77777777" w:rsidR="009A6865" w:rsidRDefault="009A686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494D5" w14:textId="77777777" w:rsidR="001A3ED7" w:rsidRDefault="001A3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10980" w14:textId="77777777" w:rsidR="001A3ED7" w:rsidRDefault="001A3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F2E2E"/>
    <w:multiLevelType w:val="hybridMultilevel"/>
    <w:tmpl w:val="92425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C34"/>
    <w:multiLevelType w:val="hybridMultilevel"/>
    <w:tmpl w:val="D14A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FE0DA5"/>
    <w:multiLevelType w:val="hybridMultilevel"/>
    <w:tmpl w:val="66D44A16"/>
    <w:lvl w:ilvl="0" w:tplc="A68A87DA">
      <w:start w:val="1"/>
      <w:numFmt w:val="bullet"/>
      <w:lvlText w:val="•"/>
      <w:lvlJc w:val="left"/>
      <w:pPr>
        <w:tabs>
          <w:tab w:val="num" w:pos="720"/>
        </w:tabs>
        <w:ind w:left="720" w:hanging="360"/>
      </w:pPr>
      <w:rPr>
        <w:rFonts w:ascii="Arial" w:hAnsi="Arial" w:hint="default"/>
      </w:rPr>
    </w:lvl>
    <w:lvl w:ilvl="1" w:tplc="1A1282F2">
      <w:numFmt w:val="bullet"/>
      <w:lvlText w:val="–"/>
      <w:lvlJc w:val="left"/>
      <w:pPr>
        <w:tabs>
          <w:tab w:val="num" w:pos="1440"/>
        </w:tabs>
        <w:ind w:left="1440" w:hanging="360"/>
      </w:pPr>
      <w:rPr>
        <w:rFonts w:ascii="Arial" w:hAnsi="Arial" w:hint="default"/>
      </w:rPr>
    </w:lvl>
    <w:lvl w:ilvl="2" w:tplc="1B8C396C" w:tentative="1">
      <w:start w:val="1"/>
      <w:numFmt w:val="bullet"/>
      <w:lvlText w:val="•"/>
      <w:lvlJc w:val="left"/>
      <w:pPr>
        <w:tabs>
          <w:tab w:val="num" w:pos="2160"/>
        </w:tabs>
        <w:ind w:left="2160" w:hanging="360"/>
      </w:pPr>
      <w:rPr>
        <w:rFonts w:ascii="Arial" w:hAnsi="Arial" w:hint="default"/>
      </w:rPr>
    </w:lvl>
    <w:lvl w:ilvl="3" w:tplc="3B58126C">
      <w:start w:val="1"/>
      <w:numFmt w:val="bullet"/>
      <w:lvlText w:val="•"/>
      <w:lvlJc w:val="left"/>
      <w:pPr>
        <w:tabs>
          <w:tab w:val="num" w:pos="2880"/>
        </w:tabs>
        <w:ind w:left="2880" w:hanging="360"/>
      </w:pPr>
      <w:rPr>
        <w:rFonts w:ascii="Arial" w:hAnsi="Arial" w:hint="default"/>
      </w:rPr>
    </w:lvl>
    <w:lvl w:ilvl="4" w:tplc="21645F0A" w:tentative="1">
      <w:start w:val="1"/>
      <w:numFmt w:val="bullet"/>
      <w:lvlText w:val="•"/>
      <w:lvlJc w:val="left"/>
      <w:pPr>
        <w:tabs>
          <w:tab w:val="num" w:pos="3600"/>
        </w:tabs>
        <w:ind w:left="3600" w:hanging="360"/>
      </w:pPr>
      <w:rPr>
        <w:rFonts w:ascii="Arial" w:hAnsi="Arial" w:hint="default"/>
      </w:rPr>
    </w:lvl>
    <w:lvl w:ilvl="5" w:tplc="65FCD158" w:tentative="1">
      <w:start w:val="1"/>
      <w:numFmt w:val="bullet"/>
      <w:lvlText w:val="•"/>
      <w:lvlJc w:val="left"/>
      <w:pPr>
        <w:tabs>
          <w:tab w:val="num" w:pos="4320"/>
        </w:tabs>
        <w:ind w:left="4320" w:hanging="360"/>
      </w:pPr>
      <w:rPr>
        <w:rFonts w:ascii="Arial" w:hAnsi="Arial" w:hint="default"/>
      </w:rPr>
    </w:lvl>
    <w:lvl w:ilvl="6" w:tplc="A1E41FE6" w:tentative="1">
      <w:start w:val="1"/>
      <w:numFmt w:val="bullet"/>
      <w:lvlText w:val="•"/>
      <w:lvlJc w:val="left"/>
      <w:pPr>
        <w:tabs>
          <w:tab w:val="num" w:pos="5040"/>
        </w:tabs>
        <w:ind w:left="5040" w:hanging="360"/>
      </w:pPr>
      <w:rPr>
        <w:rFonts w:ascii="Arial" w:hAnsi="Arial" w:hint="default"/>
      </w:rPr>
    </w:lvl>
    <w:lvl w:ilvl="7" w:tplc="1BC6FAEE" w:tentative="1">
      <w:start w:val="1"/>
      <w:numFmt w:val="bullet"/>
      <w:lvlText w:val="•"/>
      <w:lvlJc w:val="left"/>
      <w:pPr>
        <w:tabs>
          <w:tab w:val="num" w:pos="5760"/>
        </w:tabs>
        <w:ind w:left="5760" w:hanging="360"/>
      </w:pPr>
      <w:rPr>
        <w:rFonts w:ascii="Arial" w:hAnsi="Arial" w:hint="default"/>
      </w:rPr>
    </w:lvl>
    <w:lvl w:ilvl="8" w:tplc="46CC59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5377A7"/>
    <w:multiLevelType w:val="hybridMultilevel"/>
    <w:tmpl w:val="01E6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F42FC3"/>
    <w:multiLevelType w:val="hybridMultilevel"/>
    <w:tmpl w:val="ED7C4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15"/>
  </w:num>
  <w:num w:numId="6">
    <w:abstractNumId w:val="5"/>
  </w:num>
  <w:num w:numId="7">
    <w:abstractNumId w:val="10"/>
  </w:num>
  <w:num w:numId="8">
    <w:abstractNumId w:val="12"/>
  </w:num>
  <w:num w:numId="9">
    <w:abstractNumId w:val="11"/>
  </w:num>
  <w:num w:numId="10">
    <w:abstractNumId w:val="3"/>
  </w:num>
  <w:num w:numId="11">
    <w:abstractNumId w:val="2"/>
  </w:num>
  <w:num w:numId="12">
    <w:abstractNumId w:val="14"/>
  </w:num>
  <w:num w:numId="13">
    <w:abstractNumId w:val="6"/>
  </w:num>
  <w:num w:numId="14">
    <w:abstractNumId w:val="16"/>
  </w:num>
  <w:num w:numId="15">
    <w:abstractNumId w:val="4"/>
  </w:num>
  <w:num w:numId="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D2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4E6C"/>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5"/>
    <w:rsid w:val="00034698"/>
    <w:rsid w:val="00034787"/>
    <w:rsid w:val="000349B7"/>
    <w:rsid w:val="00034DC2"/>
    <w:rsid w:val="000350B6"/>
    <w:rsid w:val="000353DB"/>
    <w:rsid w:val="0003540B"/>
    <w:rsid w:val="00035C89"/>
    <w:rsid w:val="00035CAB"/>
    <w:rsid w:val="0003667C"/>
    <w:rsid w:val="00036A16"/>
    <w:rsid w:val="00036C45"/>
    <w:rsid w:val="00036FA7"/>
    <w:rsid w:val="00037503"/>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B48"/>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899"/>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F4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12"/>
    <w:rsid w:val="000A1F8D"/>
    <w:rsid w:val="000A23B7"/>
    <w:rsid w:val="000A2D70"/>
    <w:rsid w:val="000A3A3A"/>
    <w:rsid w:val="000A3ACB"/>
    <w:rsid w:val="000A3E22"/>
    <w:rsid w:val="000A4492"/>
    <w:rsid w:val="000A4519"/>
    <w:rsid w:val="000A49DE"/>
    <w:rsid w:val="000A4B74"/>
    <w:rsid w:val="000A52B9"/>
    <w:rsid w:val="000A5387"/>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2F0"/>
    <w:rsid w:val="000B38DA"/>
    <w:rsid w:val="000B3F37"/>
    <w:rsid w:val="000B4083"/>
    <w:rsid w:val="000B463C"/>
    <w:rsid w:val="000B49D7"/>
    <w:rsid w:val="000B4EA5"/>
    <w:rsid w:val="000B5106"/>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4B0"/>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9DD"/>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4A"/>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4DCD"/>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597"/>
    <w:rsid w:val="00177711"/>
    <w:rsid w:val="00177A0D"/>
    <w:rsid w:val="00177DFF"/>
    <w:rsid w:val="00177EBD"/>
    <w:rsid w:val="0018009B"/>
    <w:rsid w:val="001800DB"/>
    <w:rsid w:val="00180149"/>
    <w:rsid w:val="0018016C"/>
    <w:rsid w:val="00180DC7"/>
    <w:rsid w:val="00180E60"/>
    <w:rsid w:val="0018160F"/>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0FE3"/>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978D8"/>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DED"/>
    <w:rsid w:val="001A3ED7"/>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6AD"/>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97D"/>
    <w:rsid w:val="001D6581"/>
    <w:rsid w:val="001D6CC4"/>
    <w:rsid w:val="001D6E61"/>
    <w:rsid w:val="001D6F30"/>
    <w:rsid w:val="001D6F9A"/>
    <w:rsid w:val="001D7260"/>
    <w:rsid w:val="001D7816"/>
    <w:rsid w:val="001D7B96"/>
    <w:rsid w:val="001D7E72"/>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0"/>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23"/>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378"/>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084"/>
    <w:rsid w:val="00217135"/>
    <w:rsid w:val="0021737B"/>
    <w:rsid w:val="00217CE8"/>
    <w:rsid w:val="0022000C"/>
    <w:rsid w:val="002202EC"/>
    <w:rsid w:val="0022040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37B"/>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010"/>
    <w:rsid w:val="002373FC"/>
    <w:rsid w:val="0023776F"/>
    <w:rsid w:val="00237C6F"/>
    <w:rsid w:val="00237D22"/>
    <w:rsid w:val="002409A7"/>
    <w:rsid w:val="00240A69"/>
    <w:rsid w:val="00240B7D"/>
    <w:rsid w:val="00240F76"/>
    <w:rsid w:val="00240F87"/>
    <w:rsid w:val="00241018"/>
    <w:rsid w:val="0024103F"/>
    <w:rsid w:val="00241C7B"/>
    <w:rsid w:val="00241CAE"/>
    <w:rsid w:val="002421F2"/>
    <w:rsid w:val="00242B2A"/>
    <w:rsid w:val="00242CAE"/>
    <w:rsid w:val="00243ACD"/>
    <w:rsid w:val="00243DCC"/>
    <w:rsid w:val="00243ED0"/>
    <w:rsid w:val="002441CE"/>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47E4C"/>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714"/>
    <w:rsid w:val="00286B14"/>
    <w:rsid w:val="00286B3A"/>
    <w:rsid w:val="00286DD8"/>
    <w:rsid w:val="00286ED5"/>
    <w:rsid w:val="00286F76"/>
    <w:rsid w:val="00287376"/>
    <w:rsid w:val="002877DE"/>
    <w:rsid w:val="00287C28"/>
    <w:rsid w:val="00287EA3"/>
    <w:rsid w:val="00290006"/>
    <w:rsid w:val="00290254"/>
    <w:rsid w:val="0029111B"/>
    <w:rsid w:val="0029178D"/>
    <w:rsid w:val="0029178F"/>
    <w:rsid w:val="00291B01"/>
    <w:rsid w:val="00291EEB"/>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835"/>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E0C"/>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14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0C7"/>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66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4CA7"/>
    <w:rsid w:val="003150EA"/>
    <w:rsid w:val="00315411"/>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BBD"/>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14"/>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1D04"/>
    <w:rsid w:val="003621A7"/>
    <w:rsid w:val="0036262C"/>
    <w:rsid w:val="00362A2B"/>
    <w:rsid w:val="00362C5A"/>
    <w:rsid w:val="00362EE7"/>
    <w:rsid w:val="00363984"/>
    <w:rsid w:val="00363EE9"/>
    <w:rsid w:val="00364052"/>
    <w:rsid w:val="003643FD"/>
    <w:rsid w:val="00364A63"/>
    <w:rsid w:val="003654DA"/>
    <w:rsid w:val="00366705"/>
    <w:rsid w:val="00366AD7"/>
    <w:rsid w:val="00367D2F"/>
    <w:rsid w:val="003700A7"/>
    <w:rsid w:val="00370285"/>
    <w:rsid w:val="003704DB"/>
    <w:rsid w:val="003704EE"/>
    <w:rsid w:val="00370880"/>
    <w:rsid w:val="00370915"/>
    <w:rsid w:val="00370AB5"/>
    <w:rsid w:val="00370EFD"/>
    <w:rsid w:val="00371137"/>
    <w:rsid w:val="00371730"/>
    <w:rsid w:val="00371766"/>
    <w:rsid w:val="0037180A"/>
    <w:rsid w:val="00371831"/>
    <w:rsid w:val="003719F5"/>
    <w:rsid w:val="00372029"/>
    <w:rsid w:val="003721AA"/>
    <w:rsid w:val="003723D0"/>
    <w:rsid w:val="003724A1"/>
    <w:rsid w:val="00372A6B"/>
    <w:rsid w:val="00372FD7"/>
    <w:rsid w:val="00373E10"/>
    <w:rsid w:val="00373F2C"/>
    <w:rsid w:val="0037406C"/>
    <w:rsid w:val="003741D2"/>
    <w:rsid w:val="003744CB"/>
    <w:rsid w:val="003746CD"/>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5DAC"/>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0F23"/>
    <w:rsid w:val="0039122C"/>
    <w:rsid w:val="0039124D"/>
    <w:rsid w:val="003914C2"/>
    <w:rsid w:val="00391A92"/>
    <w:rsid w:val="003926BE"/>
    <w:rsid w:val="00392C9B"/>
    <w:rsid w:val="00392DB8"/>
    <w:rsid w:val="00392E8F"/>
    <w:rsid w:val="00393798"/>
    <w:rsid w:val="0039383E"/>
    <w:rsid w:val="00393B78"/>
    <w:rsid w:val="00393E7D"/>
    <w:rsid w:val="003941AC"/>
    <w:rsid w:val="0039465E"/>
    <w:rsid w:val="00394775"/>
    <w:rsid w:val="00394928"/>
    <w:rsid w:val="00394B44"/>
    <w:rsid w:val="00394B72"/>
    <w:rsid w:val="0039502C"/>
    <w:rsid w:val="00395140"/>
    <w:rsid w:val="00395369"/>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5F7F"/>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13BF"/>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626"/>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449"/>
    <w:rsid w:val="003E4CDB"/>
    <w:rsid w:val="003E4E26"/>
    <w:rsid w:val="003E52EB"/>
    <w:rsid w:val="003E5AB6"/>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3C4"/>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19"/>
    <w:rsid w:val="00422531"/>
    <w:rsid w:val="004225E8"/>
    <w:rsid w:val="004228B8"/>
    <w:rsid w:val="00422A01"/>
    <w:rsid w:val="00422A19"/>
    <w:rsid w:val="00422C78"/>
    <w:rsid w:val="00422DB5"/>
    <w:rsid w:val="0042307B"/>
    <w:rsid w:val="00423326"/>
    <w:rsid w:val="00423E24"/>
    <w:rsid w:val="00423FC4"/>
    <w:rsid w:val="004244AB"/>
    <w:rsid w:val="00424BCD"/>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02A"/>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94D"/>
    <w:rsid w:val="00445CFF"/>
    <w:rsid w:val="00445E2C"/>
    <w:rsid w:val="00446087"/>
    <w:rsid w:val="004462AF"/>
    <w:rsid w:val="00446505"/>
    <w:rsid w:val="0044662A"/>
    <w:rsid w:val="0044666E"/>
    <w:rsid w:val="00446B69"/>
    <w:rsid w:val="00446E92"/>
    <w:rsid w:val="00447134"/>
    <w:rsid w:val="00447486"/>
    <w:rsid w:val="0044782A"/>
    <w:rsid w:val="00450778"/>
    <w:rsid w:val="00450D3B"/>
    <w:rsid w:val="004518D5"/>
    <w:rsid w:val="004519BF"/>
    <w:rsid w:val="00451A5C"/>
    <w:rsid w:val="00451B06"/>
    <w:rsid w:val="00451BEB"/>
    <w:rsid w:val="00451C54"/>
    <w:rsid w:val="004525E6"/>
    <w:rsid w:val="004527C0"/>
    <w:rsid w:val="00452B1E"/>
    <w:rsid w:val="00453871"/>
    <w:rsid w:val="00453BC3"/>
    <w:rsid w:val="00453DEF"/>
    <w:rsid w:val="00453E84"/>
    <w:rsid w:val="00453F94"/>
    <w:rsid w:val="004543E4"/>
    <w:rsid w:val="0045461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45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BF"/>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CAE"/>
    <w:rsid w:val="004A7EE7"/>
    <w:rsid w:val="004A7FB0"/>
    <w:rsid w:val="004B067B"/>
    <w:rsid w:val="004B06EF"/>
    <w:rsid w:val="004B0706"/>
    <w:rsid w:val="004B0787"/>
    <w:rsid w:val="004B0A36"/>
    <w:rsid w:val="004B0D9B"/>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937"/>
    <w:rsid w:val="004C3AD4"/>
    <w:rsid w:val="004C3C51"/>
    <w:rsid w:val="004C3E2D"/>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1C4"/>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C8A"/>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B9E"/>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DF6"/>
    <w:rsid w:val="004F7F1A"/>
    <w:rsid w:val="0050031C"/>
    <w:rsid w:val="00500383"/>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4DB9"/>
    <w:rsid w:val="00504EFA"/>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0FE"/>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BE"/>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21"/>
    <w:rsid w:val="005269C2"/>
    <w:rsid w:val="00526C7A"/>
    <w:rsid w:val="00526C8A"/>
    <w:rsid w:val="00527293"/>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4B"/>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1B5"/>
    <w:rsid w:val="00563855"/>
    <w:rsid w:val="00563FD2"/>
    <w:rsid w:val="0056434D"/>
    <w:rsid w:val="005643DC"/>
    <w:rsid w:val="0056477B"/>
    <w:rsid w:val="005649E9"/>
    <w:rsid w:val="00564E2D"/>
    <w:rsid w:val="00564F02"/>
    <w:rsid w:val="00565679"/>
    <w:rsid w:val="00565BE4"/>
    <w:rsid w:val="00565F48"/>
    <w:rsid w:val="00566AC7"/>
    <w:rsid w:val="0056719E"/>
    <w:rsid w:val="00567917"/>
    <w:rsid w:val="005700C3"/>
    <w:rsid w:val="005701C5"/>
    <w:rsid w:val="005703E3"/>
    <w:rsid w:val="0057054C"/>
    <w:rsid w:val="005706C1"/>
    <w:rsid w:val="0057072F"/>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1FB6"/>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2F54"/>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463"/>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8BC"/>
    <w:rsid w:val="005B3C58"/>
    <w:rsid w:val="005B3C7C"/>
    <w:rsid w:val="005B4911"/>
    <w:rsid w:val="005B4AEB"/>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A5"/>
    <w:rsid w:val="005B70E8"/>
    <w:rsid w:val="005B7389"/>
    <w:rsid w:val="005B7798"/>
    <w:rsid w:val="005B7824"/>
    <w:rsid w:val="005B7BDB"/>
    <w:rsid w:val="005B7C03"/>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09"/>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22A"/>
    <w:rsid w:val="005D64A5"/>
    <w:rsid w:val="005D6929"/>
    <w:rsid w:val="005D6B30"/>
    <w:rsid w:val="005D6E1C"/>
    <w:rsid w:val="005D75D5"/>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76"/>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8E"/>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29"/>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D9"/>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48A8"/>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5E1"/>
    <w:rsid w:val="006457B7"/>
    <w:rsid w:val="00646E2C"/>
    <w:rsid w:val="00647B0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301"/>
    <w:rsid w:val="00652572"/>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35F"/>
    <w:rsid w:val="006578D9"/>
    <w:rsid w:val="00657AB8"/>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97C"/>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17D"/>
    <w:rsid w:val="00683534"/>
    <w:rsid w:val="00683BF9"/>
    <w:rsid w:val="00683D7F"/>
    <w:rsid w:val="00684035"/>
    <w:rsid w:val="006841F4"/>
    <w:rsid w:val="00684258"/>
    <w:rsid w:val="00684353"/>
    <w:rsid w:val="00685586"/>
    <w:rsid w:val="00685725"/>
    <w:rsid w:val="00685D3B"/>
    <w:rsid w:val="006860F4"/>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5C2"/>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6C1"/>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719"/>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2CF"/>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A26"/>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1A5"/>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08"/>
    <w:rsid w:val="006F4ED2"/>
    <w:rsid w:val="006F557B"/>
    <w:rsid w:val="006F55C9"/>
    <w:rsid w:val="006F5B41"/>
    <w:rsid w:val="006F6689"/>
    <w:rsid w:val="006F6740"/>
    <w:rsid w:val="006F6C3A"/>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640"/>
    <w:rsid w:val="007047A7"/>
    <w:rsid w:val="00704A33"/>
    <w:rsid w:val="00704DEB"/>
    <w:rsid w:val="0070517D"/>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2F"/>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9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ADB"/>
    <w:rsid w:val="00733D80"/>
    <w:rsid w:val="00733F4E"/>
    <w:rsid w:val="00734133"/>
    <w:rsid w:val="0073448F"/>
    <w:rsid w:val="0073497A"/>
    <w:rsid w:val="007356D0"/>
    <w:rsid w:val="00735863"/>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77C"/>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67FB"/>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2C3"/>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A9C"/>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1A7"/>
    <w:rsid w:val="007743A1"/>
    <w:rsid w:val="007744EF"/>
    <w:rsid w:val="007746B3"/>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C38"/>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B7B"/>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2E"/>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CA9"/>
    <w:rsid w:val="007A6D88"/>
    <w:rsid w:val="007A75A3"/>
    <w:rsid w:val="007B0253"/>
    <w:rsid w:val="007B073B"/>
    <w:rsid w:val="007B0865"/>
    <w:rsid w:val="007B08D1"/>
    <w:rsid w:val="007B09ED"/>
    <w:rsid w:val="007B0B92"/>
    <w:rsid w:val="007B1061"/>
    <w:rsid w:val="007B1D64"/>
    <w:rsid w:val="007B1F9A"/>
    <w:rsid w:val="007B21A9"/>
    <w:rsid w:val="007B2638"/>
    <w:rsid w:val="007B314C"/>
    <w:rsid w:val="007B31E2"/>
    <w:rsid w:val="007B322B"/>
    <w:rsid w:val="007B327B"/>
    <w:rsid w:val="007B3476"/>
    <w:rsid w:val="007B3600"/>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AE5"/>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8BC"/>
    <w:rsid w:val="007D096E"/>
    <w:rsid w:val="007D098C"/>
    <w:rsid w:val="007D1085"/>
    <w:rsid w:val="007D11B6"/>
    <w:rsid w:val="007D149C"/>
    <w:rsid w:val="007D1558"/>
    <w:rsid w:val="007D1B7C"/>
    <w:rsid w:val="007D1B7D"/>
    <w:rsid w:val="007D1D9C"/>
    <w:rsid w:val="007D1DB9"/>
    <w:rsid w:val="007D214A"/>
    <w:rsid w:val="007D23C7"/>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2E6"/>
    <w:rsid w:val="007E1479"/>
    <w:rsid w:val="007E148E"/>
    <w:rsid w:val="007E152B"/>
    <w:rsid w:val="007E1644"/>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DCF"/>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C86"/>
    <w:rsid w:val="00814D2B"/>
    <w:rsid w:val="008154B6"/>
    <w:rsid w:val="008155E8"/>
    <w:rsid w:val="008155ED"/>
    <w:rsid w:val="00815706"/>
    <w:rsid w:val="00815E33"/>
    <w:rsid w:val="00815E46"/>
    <w:rsid w:val="00815F85"/>
    <w:rsid w:val="00816654"/>
    <w:rsid w:val="00816A54"/>
    <w:rsid w:val="00816AA4"/>
    <w:rsid w:val="00816D94"/>
    <w:rsid w:val="00816F5B"/>
    <w:rsid w:val="00817086"/>
    <w:rsid w:val="00817508"/>
    <w:rsid w:val="008176CB"/>
    <w:rsid w:val="0081787C"/>
    <w:rsid w:val="008178B3"/>
    <w:rsid w:val="008178CB"/>
    <w:rsid w:val="00817B8F"/>
    <w:rsid w:val="00817C50"/>
    <w:rsid w:val="00817C96"/>
    <w:rsid w:val="00817D2A"/>
    <w:rsid w:val="00817D63"/>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0C2"/>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151"/>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1E2"/>
    <w:rsid w:val="00863479"/>
    <w:rsid w:val="00863AA0"/>
    <w:rsid w:val="00863C8A"/>
    <w:rsid w:val="00864243"/>
    <w:rsid w:val="008648FC"/>
    <w:rsid w:val="00864A9F"/>
    <w:rsid w:val="008650AB"/>
    <w:rsid w:val="00865696"/>
    <w:rsid w:val="00865D4C"/>
    <w:rsid w:val="00865DB1"/>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644"/>
    <w:rsid w:val="00883788"/>
    <w:rsid w:val="008837A1"/>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4B1A"/>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5B82"/>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FA"/>
    <w:rsid w:val="008C239B"/>
    <w:rsid w:val="008C2426"/>
    <w:rsid w:val="008C2453"/>
    <w:rsid w:val="008C265E"/>
    <w:rsid w:val="008C26B4"/>
    <w:rsid w:val="008C28BA"/>
    <w:rsid w:val="008C29BB"/>
    <w:rsid w:val="008C3240"/>
    <w:rsid w:val="008C4188"/>
    <w:rsid w:val="008C49D5"/>
    <w:rsid w:val="008C4B47"/>
    <w:rsid w:val="008C5283"/>
    <w:rsid w:val="008C58F6"/>
    <w:rsid w:val="008C59D5"/>
    <w:rsid w:val="008C5B10"/>
    <w:rsid w:val="008C6276"/>
    <w:rsid w:val="008C6337"/>
    <w:rsid w:val="008C6A5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56"/>
    <w:rsid w:val="008D2ABA"/>
    <w:rsid w:val="008D2D60"/>
    <w:rsid w:val="008D3208"/>
    <w:rsid w:val="008D382D"/>
    <w:rsid w:val="008D3CD6"/>
    <w:rsid w:val="008D3F21"/>
    <w:rsid w:val="008D3F2F"/>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CDA"/>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1845"/>
    <w:rsid w:val="00901F96"/>
    <w:rsid w:val="00901F9A"/>
    <w:rsid w:val="009022BC"/>
    <w:rsid w:val="0090255A"/>
    <w:rsid w:val="00902734"/>
    <w:rsid w:val="009028C9"/>
    <w:rsid w:val="00902997"/>
    <w:rsid w:val="00903281"/>
    <w:rsid w:val="00903C24"/>
    <w:rsid w:val="00903C5A"/>
    <w:rsid w:val="00903F59"/>
    <w:rsid w:val="0090411E"/>
    <w:rsid w:val="00904562"/>
    <w:rsid w:val="009045C7"/>
    <w:rsid w:val="0090480E"/>
    <w:rsid w:val="00904A52"/>
    <w:rsid w:val="00904A62"/>
    <w:rsid w:val="00904B6D"/>
    <w:rsid w:val="00905809"/>
    <w:rsid w:val="00905A06"/>
    <w:rsid w:val="00905B8A"/>
    <w:rsid w:val="00906100"/>
    <w:rsid w:val="009061A5"/>
    <w:rsid w:val="00906435"/>
    <w:rsid w:val="009067B8"/>
    <w:rsid w:val="00906EED"/>
    <w:rsid w:val="00907071"/>
    <w:rsid w:val="0090715C"/>
    <w:rsid w:val="00907297"/>
    <w:rsid w:val="00907829"/>
    <w:rsid w:val="009102BE"/>
    <w:rsid w:val="0091080C"/>
    <w:rsid w:val="009108A7"/>
    <w:rsid w:val="00910A56"/>
    <w:rsid w:val="00910ED6"/>
    <w:rsid w:val="00911CAD"/>
    <w:rsid w:val="00911E1A"/>
    <w:rsid w:val="009123B9"/>
    <w:rsid w:val="00912531"/>
    <w:rsid w:val="00912EEF"/>
    <w:rsid w:val="009138F9"/>
    <w:rsid w:val="00913F4C"/>
    <w:rsid w:val="00913F9C"/>
    <w:rsid w:val="0091404B"/>
    <w:rsid w:val="0091423A"/>
    <w:rsid w:val="00914A58"/>
    <w:rsid w:val="00914A5D"/>
    <w:rsid w:val="00914BB7"/>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97"/>
    <w:rsid w:val="009218D2"/>
    <w:rsid w:val="009219A7"/>
    <w:rsid w:val="00921A74"/>
    <w:rsid w:val="00921C9F"/>
    <w:rsid w:val="00921E2E"/>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49D"/>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865"/>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1B14"/>
    <w:rsid w:val="009B2314"/>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6ED7"/>
    <w:rsid w:val="009C7147"/>
    <w:rsid w:val="009C7E2A"/>
    <w:rsid w:val="009C7F47"/>
    <w:rsid w:val="009C7FEB"/>
    <w:rsid w:val="009D0361"/>
    <w:rsid w:val="009D0720"/>
    <w:rsid w:val="009D079F"/>
    <w:rsid w:val="009D0897"/>
    <w:rsid w:val="009D09A8"/>
    <w:rsid w:val="009D1C36"/>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B1"/>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76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615"/>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6DE"/>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473"/>
    <w:rsid w:val="00A4570E"/>
    <w:rsid w:val="00A45A3B"/>
    <w:rsid w:val="00A45FA2"/>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C8D"/>
    <w:rsid w:val="00A52D1E"/>
    <w:rsid w:val="00A53831"/>
    <w:rsid w:val="00A5444D"/>
    <w:rsid w:val="00A544BF"/>
    <w:rsid w:val="00A54A61"/>
    <w:rsid w:val="00A54A90"/>
    <w:rsid w:val="00A54D16"/>
    <w:rsid w:val="00A55068"/>
    <w:rsid w:val="00A55134"/>
    <w:rsid w:val="00A551A0"/>
    <w:rsid w:val="00A5579B"/>
    <w:rsid w:val="00A55855"/>
    <w:rsid w:val="00A5586A"/>
    <w:rsid w:val="00A55877"/>
    <w:rsid w:val="00A5587F"/>
    <w:rsid w:val="00A55BB7"/>
    <w:rsid w:val="00A55CCE"/>
    <w:rsid w:val="00A55E76"/>
    <w:rsid w:val="00A55F31"/>
    <w:rsid w:val="00A5637C"/>
    <w:rsid w:val="00A56519"/>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192"/>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C1F"/>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6B"/>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00A"/>
    <w:rsid w:val="00A84298"/>
    <w:rsid w:val="00A8460E"/>
    <w:rsid w:val="00A8490B"/>
    <w:rsid w:val="00A8513A"/>
    <w:rsid w:val="00A8523D"/>
    <w:rsid w:val="00A853DF"/>
    <w:rsid w:val="00A85661"/>
    <w:rsid w:val="00A85FFF"/>
    <w:rsid w:val="00A86112"/>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0F6B"/>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BC9"/>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BD9"/>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3FA7"/>
    <w:rsid w:val="00AE4557"/>
    <w:rsid w:val="00AE45B7"/>
    <w:rsid w:val="00AE492A"/>
    <w:rsid w:val="00AE4A1F"/>
    <w:rsid w:val="00AE4B5C"/>
    <w:rsid w:val="00AE4C51"/>
    <w:rsid w:val="00AE4C55"/>
    <w:rsid w:val="00AE4F01"/>
    <w:rsid w:val="00AE552C"/>
    <w:rsid w:val="00AE567B"/>
    <w:rsid w:val="00AE5749"/>
    <w:rsid w:val="00AE5E95"/>
    <w:rsid w:val="00AE60B9"/>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04C"/>
    <w:rsid w:val="00AF13A3"/>
    <w:rsid w:val="00AF13DC"/>
    <w:rsid w:val="00AF1414"/>
    <w:rsid w:val="00AF189F"/>
    <w:rsid w:val="00AF1D2C"/>
    <w:rsid w:val="00AF28B0"/>
    <w:rsid w:val="00AF2D55"/>
    <w:rsid w:val="00AF2DED"/>
    <w:rsid w:val="00AF34F8"/>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A6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50"/>
    <w:rsid w:val="00B24059"/>
    <w:rsid w:val="00B2451D"/>
    <w:rsid w:val="00B24B81"/>
    <w:rsid w:val="00B24E7D"/>
    <w:rsid w:val="00B24F49"/>
    <w:rsid w:val="00B254EC"/>
    <w:rsid w:val="00B254EE"/>
    <w:rsid w:val="00B25585"/>
    <w:rsid w:val="00B2564F"/>
    <w:rsid w:val="00B258B2"/>
    <w:rsid w:val="00B25A70"/>
    <w:rsid w:val="00B25BD8"/>
    <w:rsid w:val="00B25E1D"/>
    <w:rsid w:val="00B25F9A"/>
    <w:rsid w:val="00B2609F"/>
    <w:rsid w:val="00B2613A"/>
    <w:rsid w:val="00B269CE"/>
    <w:rsid w:val="00B2757B"/>
    <w:rsid w:val="00B27D54"/>
    <w:rsid w:val="00B305C0"/>
    <w:rsid w:val="00B30992"/>
    <w:rsid w:val="00B309A9"/>
    <w:rsid w:val="00B30D71"/>
    <w:rsid w:val="00B30D8A"/>
    <w:rsid w:val="00B31E5F"/>
    <w:rsid w:val="00B32607"/>
    <w:rsid w:val="00B326BE"/>
    <w:rsid w:val="00B32821"/>
    <w:rsid w:val="00B32B1B"/>
    <w:rsid w:val="00B32CE3"/>
    <w:rsid w:val="00B330BD"/>
    <w:rsid w:val="00B3331B"/>
    <w:rsid w:val="00B33595"/>
    <w:rsid w:val="00B3386D"/>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978"/>
    <w:rsid w:val="00B47CEF"/>
    <w:rsid w:val="00B47F65"/>
    <w:rsid w:val="00B504F7"/>
    <w:rsid w:val="00B51014"/>
    <w:rsid w:val="00B51420"/>
    <w:rsid w:val="00B51526"/>
    <w:rsid w:val="00B51A40"/>
    <w:rsid w:val="00B52242"/>
    <w:rsid w:val="00B522A9"/>
    <w:rsid w:val="00B523AE"/>
    <w:rsid w:val="00B52559"/>
    <w:rsid w:val="00B52646"/>
    <w:rsid w:val="00B52802"/>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940"/>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5F44"/>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E5"/>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D56"/>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10"/>
    <w:rsid w:val="00BB723D"/>
    <w:rsid w:val="00BB724B"/>
    <w:rsid w:val="00BB7634"/>
    <w:rsid w:val="00BB7718"/>
    <w:rsid w:val="00BB7815"/>
    <w:rsid w:val="00BC033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81"/>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9AB"/>
    <w:rsid w:val="00BF4B69"/>
    <w:rsid w:val="00BF56A8"/>
    <w:rsid w:val="00BF60E3"/>
    <w:rsid w:val="00BF6C19"/>
    <w:rsid w:val="00BF6FBF"/>
    <w:rsid w:val="00BF70A1"/>
    <w:rsid w:val="00BF70F8"/>
    <w:rsid w:val="00BF72C6"/>
    <w:rsid w:val="00BF7D39"/>
    <w:rsid w:val="00BF7D43"/>
    <w:rsid w:val="00C00F1A"/>
    <w:rsid w:val="00C010F5"/>
    <w:rsid w:val="00C01375"/>
    <w:rsid w:val="00C0150C"/>
    <w:rsid w:val="00C01552"/>
    <w:rsid w:val="00C01835"/>
    <w:rsid w:val="00C01FFB"/>
    <w:rsid w:val="00C02192"/>
    <w:rsid w:val="00C023FA"/>
    <w:rsid w:val="00C0256C"/>
    <w:rsid w:val="00C0264A"/>
    <w:rsid w:val="00C02B2A"/>
    <w:rsid w:val="00C02C17"/>
    <w:rsid w:val="00C02CDE"/>
    <w:rsid w:val="00C03007"/>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6D16"/>
    <w:rsid w:val="00C070D8"/>
    <w:rsid w:val="00C079D6"/>
    <w:rsid w:val="00C07A6C"/>
    <w:rsid w:val="00C07AE3"/>
    <w:rsid w:val="00C07AE4"/>
    <w:rsid w:val="00C07D3E"/>
    <w:rsid w:val="00C10599"/>
    <w:rsid w:val="00C106DF"/>
    <w:rsid w:val="00C11046"/>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599"/>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EE1"/>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B9"/>
    <w:rsid w:val="00C429E1"/>
    <w:rsid w:val="00C43421"/>
    <w:rsid w:val="00C436D3"/>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A8F"/>
    <w:rsid w:val="00C57CC6"/>
    <w:rsid w:val="00C601EB"/>
    <w:rsid w:val="00C60EC1"/>
    <w:rsid w:val="00C61628"/>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A17"/>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46E"/>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50E"/>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92"/>
    <w:rsid w:val="00CC74D5"/>
    <w:rsid w:val="00CC76C3"/>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16"/>
    <w:rsid w:val="00CD309B"/>
    <w:rsid w:val="00CD3122"/>
    <w:rsid w:val="00CD325D"/>
    <w:rsid w:val="00CD325F"/>
    <w:rsid w:val="00CD32F2"/>
    <w:rsid w:val="00CD3675"/>
    <w:rsid w:val="00CD3B2F"/>
    <w:rsid w:val="00CD3D0C"/>
    <w:rsid w:val="00CD3E10"/>
    <w:rsid w:val="00CD3F09"/>
    <w:rsid w:val="00CD3FAF"/>
    <w:rsid w:val="00CD492B"/>
    <w:rsid w:val="00CD4FD2"/>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D8B"/>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3FF4"/>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8EE"/>
    <w:rsid w:val="00D02A86"/>
    <w:rsid w:val="00D02C36"/>
    <w:rsid w:val="00D02E17"/>
    <w:rsid w:val="00D03E71"/>
    <w:rsid w:val="00D04B80"/>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AFA"/>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09"/>
    <w:rsid w:val="00D258A8"/>
    <w:rsid w:val="00D2592C"/>
    <w:rsid w:val="00D25A50"/>
    <w:rsid w:val="00D26199"/>
    <w:rsid w:val="00D261FB"/>
    <w:rsid w:val="00D26283"/>
    <w:rsid w:val="00D263B5"/>
    <w:rsid w:val="00D26586"/>
    <w:rsid w:val="00D268F4"/>
    <w:rsid w:val="00D269DE"/>
    <w:rsid w:val="00D26B1E"/>
    <w:rsid w:val="00D26DBE"/>
    <w:rsid w:val="00D27628"/>
    <w:rsid w:val="00D27685"/>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2F8E"/>
    <w:rsid w:val="00D435FC"/>
    <w:rsid w:val="00D43888"/>
    <w:rsid w:val="00D43E9E"/>
    <w:rsid w:val="00D440D2"/>
    <w:rsid w:val="00D44232"/>
    <w:rsid w:val="00D4429F"/>
    <w:rsid w:val="00D44336"/>
    <w:rsid w:val="00D448BD"/>
    <w:rsid w:val="00D44A5C"/>
    <w:rsid w:val="00D44A68"/>
    <w:rsid w:val="00D4501C"/>
    <w:rsid w:val="00D4551B"/>
    <w:rsid w:val="00D45581"/>
    <w:rsid w:val="00D455D0"/>
    <w:rsid w:val="00D45C69"/>
    <w:rsid w:val="00D45DF0"/>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F33"/>
    <w:rsid w:val="00D7010A"/>
    <w:rsid w:val="00D7040B"/>
    <w:rsid w:val="00D70824"/>
    <w:rsid w:val="00D70F5E"/>
    <w:rsid w:val="00D70F87"/>
    <w:rsid w:val="00D7123A"/>
    <w:rsid w:val="00D71259"/>
    <w:rsid w:val="00D71D45"/>
    <w:rsid w:val="00D7317F"/>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68F"/>
    <w:rsid w:val="00D92CBC"/>
    <w:rsid w:val="00D92FD3"/>
    <w:rsid w:val="00D931F2"/>
    <w:rsid w:val="00D9333F"/>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CB8"/>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04E"/>
    <w:rsid w:val="00DB71FD"/>
    <w:rsid w:val="00DB7427"/>
    <w:rsid w:val="00DB749A"/>
    <w:rsid w:val="00DB7535"/>
    <w:rsid w:val="00DB777F"/>
    <w:rsid w:val="00DB79CC"/>
    <w:rsid w:val="00DB7E8C"/>
    <w:rsid w:val="00DC0715"/>
    <w:rsid w:val="00DC0856"/>
    <w:rsid w:val="00DC0A97"/>
    <w:rsid w:val="00DC0F93"/>
    <w:rsid w:val="00DC12FB"/>
    <w:rsid w:val="00DC1384"/>
    <w:rsid w:val="00DC13D4"/>
    <w:rsid w:val="00DC1479"/>
    <w:rsid w:val="00DC1624"/>
    <w:rsid w:val="00DC162B"/>
    <w:rsid w:val="00DC1763"/>
    <w:rsid w:val="00DC2188"/>
    <w:rsid w:val="00DC22B7"/>
    <w:rsid w:val="00DC257F"/>
    <w:rsid w:val="00DC263E"/>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A49"/>
    <w:rsid w:val="00DC5E66"/>
    <w:rsid w:val="00DC5F76"/>
    <w:rsid w:val="00DC65D8"/>
    <w:rsid w:val="00DC6A94"/>
    <w:rsid w:val="00DC6B82"/>
    <w:rsid w:val="00DC7073"/>
    <w:rsid w:val="00DC765F"/>
    <w:rsid w:val="00DC7722"/>
    <w:rsid w:val="00DC7890"/>
    <w:rsid w:val="00DC7E92"/>
    <w:rsid w:val="00DC7FF0"/>
    <w:rsid w:val="00DD02C4"/>
    <w:rsid w:val="00DD0877"/>
    <w:rsid w:val="00DD0C93"/>
    <w:rsid w:val="00DD0D46"/>
    <w:rsid w:val="00DD1213"/>
    <w:rsid w:val="00DD128A"/>
    <w:rsid w:val="00DD12B1"/>
    <w:rsid w:val="00DD12B5"/>
    <w:rsid w:val="00DD1422"/>
    <w:rsid w:val="00DD1947"/>
    <w:rsid w:val="00DD1A59"/>
    <w:rsid w:val="00DD1ED7"/>
    <w:rsid w:val="00DD242B"/>
    <w:rsid w:val="00DD2513"/>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C4B"/>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51E"/>
    <w:rsid w:val="00DE65CD"/>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A5B"/>
    <w:rsid w:val="00DF4C07"/>
    <w:rsid w:val="00DF4DEA"/>
    <w:rsid w:val="00DF4F19"/>
    <w:rsid w:val="00DF5270"/>
    <w:rsid w:val="00DF54BE"/>
    <w:rsid w:val="00DF5759"/>
    <w:rsid w:val="00DF6014"/>
    <w:rsid w:val="00DF6154"/>
    <w:rsid w:val="00DF65B0"/>
    <w:rsid w:val="00DF6824"/>
    <w:rsid w:val="00DF6D9C"/>
    <w:rsid w:val="00DF7226"/>
    <w:rsid w:val="00DF7644"/>
    <w:rsid w:val="00DF7C0A"/>
    <w:rsid w:val="00E00018"/>
    <w:rsid w:val="00E004D1"/>
    <w:rsid w:val="00E00A07"/>
    <w:rsid w:val="00E00EFF"/>
    <w:rsid w:val="00E019EA"/>
    <w:rsid w:val="00E0243C"/>
    <w:rsid w:val="00E0254F"/>
    <w:rsid w:val="00E028E6"/>
    <w:rsid w:val="00E02AC1"/>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7B8"/>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922"/>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D9"/>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76C"/>
    <w:rsid w:val="00E43926"/>
    <w:rsid w:val="00E43F1E"/>
    <w:rsid w:val="00E43FBE"/>
    <w:rsid w:val="00E441F2"/>
    <w:rsid w:val="00E44F3C"/>
    <w:rsid w:val="00E452D0"/>
    <w:rsid w:val="00E45A9D"/>
    <w:rsid w:val="00E460A1"/>
    <w:rsid w:val="00E4664C"/>
    <w:rsid w:val="00E46669"/>
    <w:rsid w:val="00E46809"/>
    <w:rsid w:val="00E46814"/>
    <w:rsid w:val="00E46CC9"/>
    <w:rsid w:val="00E46E30"/>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7A5"/>
    <w:rsid w:val="00E51817"/>
    <w:rsid w:val="00E5186A"/>
    <w:rsid w:val="00E51A31"/>
    <w:rsid w:val="00E51ABD"/>
    <w:rsid w:val="00E51E23"/>
    <w:rsid w:val="00E51E68"/>
    <w:rsid w:val="00E51F15"/>
    <w:rsid w:val="00E52669"/>
    <w:rsid w:val="00E52CCE"/>
    <w:rsid w:val="00E52F76"/>
    <w:rsid w:val="00E5315C"/>
    <w:rsid w:val="00E53370"/>
    <w:rsid w:val="00E538E0"/>
    <w:rsid w:val="00E53DBE"/>
    <w:rsid w:val="00E54D33"/>
    <w:rsid w:val="00E55221"/>
    <w:rsid w:val="00E55627"/>
    <w:rsid w:val="00E55AEB"/>
    <w:rsid w:val="00E56E29"/>
    <w:rsid w:val="00E57081"/>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3F3"/>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5FA"/>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AC"/>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24D"/>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D1D"/>
    <w:rsid w:val="00EB2435"/>
    <w:rsid w:val="00EB269A"/>
    <w:rsid w:val="00EB2B2A"/>
    <w:rsid w:val="00EB338E"/>
    <w:rsid w:val="00EB3495"/>
    <w:rsid w:val="00EB35D4"/>
    <w:rsid w:val="00EB3619"/>
    <w:rsid w:val="00EB3953"/>
    <w:rsid w:val="00EB3AAB"/>
    <w:rsid w:val="00EB3CE0"/>
    <w:rsid w:val="00EB3CF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4F67"/>
    <w:rsid w:val="00EF5326"/>
    <w:rsid w:val="00EF5392"/>
    <w:rsid w:val="00EF5861"/>
    <w:rsid w:val="00EF5B7C"/>
    <w:rsid w:val="00EF6141"/>
    <w:rsid w:val="00EF650F"/>
    <w:rsid w:val="00EF6BC3"/>
    <w:rsid w:val="00EF6EF5"/>
    <w:rsid w:val="00EF71D7"/>
    <w:rsid w:val="00EF73ED"/>
    <w:rsid w:val="00EF7614"/>
    <w:rsid w:val="00EF767A"/>
    <w:rsid w:val="00EF770D"/>
    <w:rsid w:val="00EF7878"/>
    <w:rsid w:val="00EF7CE8"/>
    <w:rsid w:val="00F000F0"/>
    <w:rsid w:val="00F00180"/>
    <w:rsid w:val="00F0059E"/>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1AE"/>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C3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6FE"/>
    <w:rsid w:val="00F20EEB"/>
    <w:rsid w:val="00F20F5B"/>
    <w:rsid w:val="00F21048"/>
    <w:rsid w:val="00F210AB"/>
    <w:rsid w:val="00F21139"/>
    <w:rsid w:val="00F21144"/>
    <w:rsid w:val="00F211CB"/>
    <w:rsid w:val="00F21288"/>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671"/>
    <w:rsid w:val="00F50691"/>
    <w:rsid w:val="00F50849"/>
    <w:rsid w:val="00F50882"/>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EF9"/>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E91"/>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CB5"/>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E55"/>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8CF"/>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5CEE"/>
    <w:rsid w:val="00FC60B6"/>
    <w:rsid w:val="00FC65A0"/>
    <w:rsid w:val="00FC6B41"/>
    <w:rsid w:val="00FC7308"/>
    <w:rsid w:val="00FC746C"/>
    <w:rsid w:val="00FC7554"/>
    <w:rsid w:val="00FC76A7"/>
    <w:rsid w:val="00FC7896"/>
    <w:rsid w:val="00FC7BB9"/>
    <w:rsid w:val="00FC7F93"/>
    <w:rsid w:val="00FC7FBF"/>
    <w:rsid w:val="00FD091C"/>
    <w:rsid w:val="00FD10D2"/>
    <w:rsid w:val="00FD111E"/>
    <w:rsid w:val="00FD14E4"/>
    <w:rsid w:val="00FD17DE"/>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592"/>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4A27"/>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08"/>
    <w:rsid w:val="00FF4FCD"/>
    <w:rsid w:val="00FF5026"/>
    <w:rsid w:val="00FF5173"/>
    <w:rsid w:val="00FF51D0"/>
    <w:rsid w:val="00FF52CC"/>
    <w:rsid w:val="00FF52E3"/>
    <w:rsid w:val="00FF5618"/>
    <w:rsid w:val="00FF578A"/>
    <w:rsid w:val="00FF589C"/>
    <w:rsid w:val="00FF5B21"/>
    <w:rsid w:val="00FF5EFE"/>
    <w:rsid w:val="00FF609A"/>
    <w:rsid w:val="00FF6A39"/>
    <w:rsid w:val="00FF6CF6"/>
    <w:rsid w:val="00FF707C"/>
    <w:rsid w:val="00FF78DB"/>
    <w:rsid w:val="050DCD7C"/>
    <w:rsid w:val="077C2EAD"/>
    <w:rsid w:val="186426E1"/>
    <w:rsid w:val="1CE43812"/>
    <w:rsid w:val="28F3232A"/>
    <w:rsid w:val="2C7A4F62"/>
    <w:rsid w:val="31BE7BB1"/>
    <w:rsid w:val="3CA28744"/>
    <w:rsid w:val="44D0119C"/>
    <w:rsid w:val="4DC1ECE8"/>
    <w:rsid w:val="561A1B93"/>
    <w:rsid w:val="591E2AFA"/>
    <w:rsid w:val="636D2691"/>
    <w:rsid w:val="65C076AE"/>
    <w:rsid w:val="66A0A63F"/>
    <w:rsid w:val="6C10C30E"/>
    <w:rsid w:val="701972B1"/>
    <w:rsid w:val="71805905"/>
    <w:rsid w:val="75CA8372"/>
    <w:rsid w:val="7AF94CDB"/>
    <w:rsid w:val="7B708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E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638143">
      <w:bodyDiv w:val="1"/>
      <w:marLeft w:val="0"/>
      <w:marRight w:val="0"/>
      <w:marTop w:val="0"/>
      <w:marBottom w:val="0"/>
      <w:divBdr>
        <w:top w:val="none" w:sz="0" w:space="0" w:color="auto"/>
        <w:left w:val="none" w:sz="0" w:space="0" w:color="auto"/>
        <w:bottom w:val="none" w:sz="0" w:space="0" w:color="auto"/>
        <w:right w:val="none" w:sz="0" w:space="0" w:color="auto"/>
      </w:divBdr>
      <w:divsChild>
        <w:div w:id="875049421">
          <w:marLeft w:val="547"/>
          <w:marRight w:val="0"/>
          <w:marTop w:val="86"/>
          <w:marBottom w:val="0"/>
          <w:divBdr>
            <w:top w:val="none" w:sz="0" w:space="0" w:color="auto"/>
            <w:left w:val="none" w:sz="0" w:space="0" w:color="auto"/>
            <w:bottom w:val="none" w:sz="0" w:space="0" w:color="auto"/>
            <w:right w:val="none" w:sz="0" w:space="0" w:color="auto"/>
          </w:divBdr>
        </w:div>
        <w:div w:id="689526093">
          <w:marLeft w:val="1166"/>
          <w:marRight w:val="0"/>
          <w:marTop w:val="77"/>
          <w:marBottom w:val="0"/>
          <w:divBdr>
            <w:top w:val="none" w:sz="0" w:space="0" w:color="auto"/>
            <w:left w:val="none" w:sz="0" w:space="0" w:color="auto"/>
            <w:bottom w:val="none" w:sz="0" w:space="0" w:color="auto"/>
            <w:right w:val="none" w:sz="0" w:space="0" w:color="auto"/>
          </w:divBdr>
        </w:div>
        <w:div w:id="28990141">
          <w:marLeft w:val="1166"/>
          <w:marRight w:val="0"/>
          <w:marTop w:val="77"/>
          <w:marBottom w:val="0"/>
          <w:divBdr>
            <w:top w:val="none" w:sz="0" w:space="0" w:color="auto"/>
            <w:left w:val="none" w:sz="0" w:space="0" w:color="auto"/>
            <w:bottom w:val="none" w:sz="0" w:space="0" w:color="auto"/>
            <w:right w:val="none" w:sz="0" w:space="0" w:color="auto"/>
          </w:divBdr>
        </w:div>
        <w:div w:id="217787047">
          <w:marLeft w:val="1166"/>
          <w:marRight w:val="0"/>
          <w:marTop w:val="77"/>
          <w:marBottom w:val="0"/>
          <w:divBdr>
            <w:top w:val="none" w:sz="0" w:space="0" w:color="auto"/>
            <w:left w:val="none" w:sz="0" w:space="0" w:color="auto"/>
            <w:bottom w:val="none" w:sz="0" w:space="0" w:color="auto"/>
            <w:right w:val="none" w:sz="0" w:space="0" w:color="auto"/>
          </w:divBdr>
        </w:div>
        <w:div w:id="1941522558">
          <w:marLeft w:val="547"/>
          <w:marRight w:val="0"/>
          <w:marTop w:val="86"/>
          <w:marBottom w:val="0"/>
          <w:divBdr>
            <w:top w:val="none" w:sz="0" w:space="0" w:color="auto"/>
            <w:left w:val="none" w:sz="0" w:space="0" w:color="auto"/>
            <w:bottom w:val="none" w:sz="0" w:space="0" w:color="auto"/>
            <w:right w:val="none" w:sz="0" w:space="0" w:color="auto"/>
          </w:divBdr>
        </w:div>
        <w:div w:id="454905477">
          <w:marLeft w:val="1166"/>
          <w:marRight w:val="0"/>
          <w:marTop w:val="77"/>
          <w:marBottom w:val="0"/>
          <w:divBdr>
            <w:top w:val="none" w:sz="0" w:space="0" w:color="auto"/>
            <w:left w:val="none" w:sz="0" w:space="0" w:color="auto"/>
            <w:bottom w:val="none" w:sz="0" w:space="0" w:color="auto"/>
            <w:right w:val="none" w:sz="0" w:space="0" w:color="auto"/>
          </w:divBdr>
        </w:div>
        <w:div w:id="1934820148">
          <w:marLeft w:val="547"/>
          <w:marRight w:val="0"/>
          <w:marTop w:val="86"/>
          <w:marBottom w:val="0"/>
          <w:divBdr>
            <w:top w:val="none" w:sz="0" w:space="0" w:color="auto"/>
            <w:left w:val="none" w:sz="0" w:space="0" w:color="auto"/>
            <w:bottom w:val="none" w:sz="0" w:space="0" w:color="auto"/>
            <w:right w:val="none" w:sz="0" w:space="0" w:color="auto"/>
          </w:divBdr>
        </w:div>
        <w:div w:id="1195846563">
          <w:marLeft w:val="1166"/>
          <w:marRight w:val="0"/>
          <w:marTop w:val="77"/>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0564168">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008829">
      <w:bodyDiv w:val="1"/>
      <w:marLeft w:val="0"/>
      <w:marRight w:val="0"/>
      <w:marTop w:val="0"/>
      <w:marBottom w:val="0"/>
      <w:divBdr>
        <w:top w:val="none" w:sz="0" w:space="0" w:color="auto"/>
        <w:left w:val="none" w:sz="0" w:space="0" w:color="auto"/>
        <w:bottom w:val="none" w:sz="0" w:space="0" w:color="auto"/>
        <w:right w:val="none" w:sz="0" w:space="0" w:color="auto"/>
      </w:divBdr>
      <w:divsChild>
        <w:div w:id="111901899">
          <w:marLeft w:val="547"/>
          <w:marRight w:val="0"/>
          <w:marTop w:val="96"/>
          <w:marBottom w:val="0"/>
          <w:divBdr>
            <w:top w:val="none" w:sz="0" w:space="0" w:color="auto"/>
            <w:left w:val="none" w:sz="0" w:space="0" w:color="auto"/>
            <w:bottom w:val="none" w:sz="0" w:space="0" w:color="auto"/>
            <w:right w:val="none" w:sz="0" w:space="0" w:color="auto"/>
          </w:divBdr>
        </w:div>
        <w:div w:id="1751385536">
          <w:marLeft w:val="547"/>
          <w:marRight w:val="0"/>
          <w:marTop w:val="96"/>
          <w:marBottom w:val="0"/>
          <w:divBdr>
            <w:top w:val="none" w:sz="0" w:space="0" w:color="auto"/>
            <w:left w:val="none" w:sz="0" w:space="0" w:color="auto"/>
            <w:bottom w:val="none" w:sz="0" w:space="0" w:color="auto"/>
            <w:right w:val="none" w:sz="0" w:space="0" w:color="auto"/>
          </w:divBdr>
        </w:div>
        <w:div w:id="601494480">
          <w:marLeft w:val="547"/>
          <w:marRight w:val="0"/>
          <w:marTop w:val="96"/>
          <w:marBottom w:val="0"/>
          <w:divBdr>
            <w:top w:val="none" w:sz="0" w:space="0" w:color="auto"/>
            <w:left w:val="none" w:sz="0" w:space="0" w:color="auto"/>
            <w:bottom w:val="none" w:sz="0" w:space="0" w:color="auto"/>
            <w:right w:val="none" w:sz="0" w:space="0" w:color="auto"/>
          </w:divBdr>
        </w:div>
        <w:div w:id="1244989013">
          <w:marLeft w:val="1166"/>
          <w:marRight w:val="0"/>
          <w:marTop w:val="86"/>
          <w:marBottom w:val="0"/>
          <w:divBdr>
            <w:top w:val="none" w:sz="0" w:space="0" w:color="auto"/>
            <w:left w:val="none" w:sz="0" w:space="0" w:color="auto"/>
            <w:bottom w:val="none" w:sz="0" w:space="0" w:color="auto"/>
            <w:right w:val="none" w:sz="0" w:space="0" w:color="auto"/>
          </w:divBdr>
        </w:div>
        <w:div w:id="607010570">
          <w:marLeft w:val="1166"/>
          <w:marRight w:val="0"/>
          <w:marTop w:val="86"/>
          <w:marBottom w:val="0"/>
          <w:divBdr>
            <w:top w:val="none" w:sz="0" w:space="0" w:color="auto"/>
            <w:left w:val="none" w:sz="0" w:space="0" w:color="auto"/>
            <w:bottom w:val="none" w:sz="0" w:space="0" w:color="auto"/>
            <w:right w:val="none" w:sz="0" w:space="0" w:color="auto"/>
          </w:divBdr>
        </w:div>
        <w:div w:id="1492138288">
          <w:marLeft w:val="547"/>
          <w:marRight w:val="0"/>
          <w:marTop w:val="96"/>
          <w:marBottom w:val="0"/>
          <w:divBdr>
            <w:top w:val="none" w:sz="0" w:space="0" w:color="auto"/>
            <w:left w:val="none" w:sz="0" w:space="0" w:color="auto"/>
            <w:bottom w:val="none" w:sz="0" w:space="0" w:color="auto"/>
            <w:right w:val="none" w:sz="0" w:space="0" w:color="auto"/>
          </w:divBdr>
        </w:div>
        <w:div w:id="522788194">
          <w:marLeft w:val="1166"/>
          <w:marRight w:val="0"/>
          <w:marTop w:val="86"/>
          <w:marBottom w:val="0"/>
          <w:divBdr>
            <w:top w:val="none" w:sz="0" w:space="0" w:color="auto"/>
            <w:left w:val="none" w:sz="0" w:space="0" w:color="auto"/>
            <w:bottom w:val="none" w:sz="0" w:space="0" w:color="auto"/>
            <w:right w:val="none" w:sz="0" w:space="0" w:color="auto"/>
          </w:divBdr>
        </w:div>
        <w:div w:id="1442651837">
          <w:marLeft w:val="1166"/>
          <w:marRight w:val="0"/>
          <w:marTop w:val="86"/>
          <w:marBottom w:val="0"/>
          <w:divBdr>
            <w:top w:val="none" w:sz="0" w:space="0" w:color="auto"/>
            <w:left w:val="none" w:sz="0" w:space="0" w:color="auto"/>
            <w:bottom w:val="none" w:sz="0" w:space="0" w:color="auto"/>
            <w:right w:val="none" w:sz="0" w:space="0" w:color="auto"/>
          </w:divBdr>
        </w:div>
        <w:div w:id="99448991">
          <w:marLeft w:val="1166"/>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7781084">
      <w:bodyDiv w:val="1"/>
      <w:marLeft w:val="0"/>
      <w:marRight w:val="0"/>
      <w:marTop w:val="0"/>
      <w:marBottom w:val="0"/>
      <w:divBdr>
        <w:top w:val="none" w:sz="0" w:space="0" w:color="auto"/>
        <w:left w:val="none" w:sz="0" w:space="0" w:color="auto"/>
        <w:bottom w:val="none" w:sz="0" w:space="0" w:color="auto"/>
        <w:right w:val="none" w:sz="0" w:space="0" w:color="auto"/>
      </w:divBdr>
      <w:divsChild>
        <w:div w:id="108671356">
          <w:marLeft w:val="547"/>
          <w:marRight w:val="0"/>
          <w:marTop w:val="96"/>
          <w:marBottom w:val="0"/>
          <w:divBdr>
            <w:top w:val="none" w:sz="0" w:space="0" w:color="auto"/>
            <w:left w:val="none" w:sz="0" w:space="0" w:color="auto"/>
            <w:bottom w:val="none" w:sz="0" w:space="0" w:color="auto"/>
            <w:right w:val="none" w:sz="0" w:space="0" w:color="auto"/>
          </w:divBdr>
        </w:div>
        <w:div w:id="1929264710">
          <w:marLeft w:val="547"/>
          <w:marRight w:val="0"/>
          <w:marTop w:val="96"/>
          <w:marBottom w:val="0"/>
          <w:divBdr>
            <w:top w:val="none" w:sz="0" w:space="0" w:color="auto"/>
            <w:left w:val="none" w:sz="0" w:space="0" w:color="auto"/>
            <w:bottom w:val="none" w:sz="0" w:space="0" w:color="auto"/>
            <w:right w:val="none" w:sz="0" w:space="0" w:color="auto"/>
          </w:divBdr>
        </w:div>
        <w:div w:id="9069994">
          <w:marLeft w:val="1166"/>
          <w:marRight w:val="0"/>
          <w:marTop w:val="86"/>
          <w:marBottom w:val="0"/>
          <w:divBdr>
            <w:top w:val="none" w:sz="0" w:space="0" w:color="auto"/>
            <w:left w:val="none" w:sz="0" w:space="0" w:color="auto"/>
            <w:bottom w:val="none" w:sz="0" w:space="0" w:color="auto"/>
            <w:right w:val="none" w:sz="0" w:space="0" w:color="auto"/>
          </w:divBdr>
        </w:div>
        <w:div w:id="762382055">
          <w:marLeft w:val="1166"/>
          <w:marRight w:val="0"/>
          <w:marTop w:val="86"/>
          <w:marBottom w:val="0"/>
          <w:divBdr>
            <w:top w:val="none" w:sz="0" w:space="0" w:color="auto"/>
            <w:left w:val="none" w:sz="0" w:space="0" w:color="auto"/>
            <w:bottom w:val="none" w:sz="0" w:space="0" w:color="auto"/>
            <w:right w:val="none" w:sz="0" w:space="0" w:color="auto"/>
          </w:divBdr>
        </w:div>
        <w:div w:id="1766148758">
          <w:marLeft w:val="547"/>
          <w:marRight w:val="0"/>
          <w:marTop w:val="96"/>
          <w:marBottom w:val="0"/>
          <w:divBdr>
            <w:top w:val="none" w:sz="0" w:space="0" w:color="auto"/>
            <w:left w:val="none" w:sz="0" w:space="0" w:color="auto"/>
            <w:bottom w:val="none" w:sz="0" w:space="0" w:color="auto"/>
            <w:right w:val="none" w:sz="0" w:space="0" w:color="auto"/>
          </w:divBdr>
        </w:div>
        <w:div w:id="1532448976">
          <w:marLeft w:val="1166"/>
          <w:marRight w:val="0"/>
          <w:marTop w:val="86"/>
          <w:marBottom w:val="0"/>
          <w:divBdr>
            <w:top w:val="none" w:sz="0" w:space="0" w:color="auto"/>
            <w:left w:val="none" w:sz="0" w:space="0" w:color="auto"/>
            <w:bottom w:val="none" w:sz="0" w:space="0" w:color="auto"/>
            <w:right w:val="none" w:sz="0" w:space="0" w:color="auto"/>
          </w:divBdr>
        </w:div>
        <w:div w:id="318076030">
          <w:marLeft w:val="1166"/>
          <w:marRight w:val="0"/>
          <w:marTop w:val="86"/>
          <w:marBottom w:val="0"/>
          <w:divBdr>
            <w:top w:val="none" w:sz="0" w:space="0" w:color="auto"/>
            <w:left w:val="none" w:sz="0" w:space="0" w:color="auto"/>
            <w:bottom w:val="none" w:sz="0" w:space="0" w:color="auto"/>
            <w:right w:val="none" w:sz="0" w:space="0" w:color="auto"/>
          </w:divBdr>
        </w:div>
        <w:div w:id="1566532314">
          <w:marLeft w:val="547"/>
          <w:marRight w:val="0"/>
          <w:marTop w:val="96"/>
          <w:marBottom w:val="0"/>
          <w:divBdr>
            <w:top w:val="none" w:sz="0" w:space="0" w:color="auto"/>
            <w:left w:val="none" w:sz="0" w:space="0" w:color="auto"/>
            <w:bottom w:val="none" w:sz="0" w:space="0" w:color="auto"/>
            <w:right w:val="none" w:sz="0" w:space="0" w:color="auto"/>
          </w:divBdr>
        </w:div>
        <w:div w:id="1856074131">
          <w:marLeft w:val="1166"/>
          <w:marRight w:val="0"/>
          <w:marTop w:val="86"/>
          <w:marBottom w:val="0"/>
          <w:divBdr>
            <w:top w:val="none" w:sz="0" w:space="0" w:color="auto"/>
            <w:left w:val="none" w:sz="0" w:space="0" w:color="auto"/>
            <w:bottom w:val="none" w:sz="0" w:space="0" w:color="auto"/>
            <w:right w:val="none" w:sz="0" w:space="0" w:color="auto"/>
          </w:divBdr>
        </w:div>
        <w:div w:id="179928654">
          <w:marLeft w:val="1166"/>
          <w:marRight w:val="0"/>
          <w:marTop w:val="86"/>
          <w:marBottom w:val="0"/>
          <w:divBdr>
            <w:top w:val="none" w:sz="0" w:space="0" w:color="auto"/>
            <w:left w:val="none" w:sz="0" w:space="0" w:color="auto"/>
            <w:bottom w:val="none" w:sz="0" w:space="0" w:color="auto"/>
            <w:right w:val="none" w:sz="0" w:space="0" w:color="auto"/>
          </w:divBdr>
        </w:div>
        <w:div w:id="958491563">
          <w:marLeft w:val="547"/>
          <w:marRight w:val="0"/>
          <w:marTop w:val="9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07387">
      <w:bodyDiv w:val="1"/>
      <w:marLeft w:val="0"/>
      <w:marRight w:val="0"/>
      <w:marTop w:val="0"/>
      <w:marBottom w:val="0"/>
      <w:divBdr>
        <w:top w:val="none" w:sz="0" w:space="0" w:color="auto"/>
        <w:left w:val="none" w:sz="0" w:space="0" w:color="auto"/>
        <w:bottom w:val="none" w:sz="0" w:space="0" w:color="auto"/>
        <w:right w:val="none" w:sz="0" w:space="0" w:color="auto"/>
      </w:divBdr>
      <w:divsChild>
        <w:div w:id="91510274">
          <w:marLeft w:val="547"/>
          <w:marRight w:val="0"/>
          <w:marTop w:val="86"/>
          <w:marBottom w:val="0"/>
          <w:divBdr>
            <w:top w:val="none" w:sz="0" w:space="0" w:color="auto"/>
            <w:left w:val="none" w:sz="0" w:space="0" w:color="auto"/>
            <w:bottom w:val="none" w:sz="0" w:space="0" w:color="auto"/>
            <w:right w:val="none" w:sz="0" w:space="0" w:color="auto"/>
          </w:divBdr>
        </w:div>
        <w:div w:id="372462742">
          <w:marLeft w:val="547"/>
          <w:marRight w:val="0"/>
          <w:marTop w:val="86"/>
          <w:marBottom w:val="0"/>
          <w:divBdr>
            <w:top w:val="none" w:sz="0" w:space="0" w:color="auto"/>
            <w:left w:val="none" w:sz="0" w:space="0" w:color="auto"/>
            <w:bottom w:val="none" w:sz="0" w:space="0" w:color="auto"/>
            <w:right w:val="none" w:sz="0" w:space="0" w:color="auto"/>
          </w:divBdr>
        </w:div>
        <w:div w:id="2041542460">
          <w:marLeft w:val="547"/>
          <w:marRight w:val="0"/>
          <w:marTop w:val="86"/>
          <w:marBottom w:val="0"/>
          <w:divBdr>
            <w:top w:val="none" w:sz="0" w:space="0" w:color="auto"/>
            <w:left w:val="none" w:sz="0" w:space="0" w:color="auto"/>
            <w:bottom w:val="none" w:sz="0" w:space="0" w:color="auto"/>
            <w:right w:val="none" w:sz="0" w:space="0" w:color="auto"/>
          </w:divBdr>
        </w:div>
        <w:div w:id="93671953">
          <w:marLeft w:val="547"/>
          <w:marRight w:val="0"/>
          <w:marTop w:val="86"/>
          <w:marBottom w:val="0"/>
          <w:divBdr>
            <w:top w:val="none" w:sz="0" w:space="0" w:color="auto"/>
            <w:left w:val="none" w:sz="0" w:space="0" w:color="auto"/>
            <w:bottom w:val="none" w:sz="0" w:space="0" w:color="auto"/>
            <w:right w:val="none" w:sz="0" w:space="0" w:color="auto"/>
          </w:divBdr>
        </w:div>
        <w:div w:id="563372383">
          <w:marLeft w:val="547"/>
          <w:marRight w:val="0"/>
          <w:marTop w:val="86"/>
          <w:marBottom w:val="0"/>
          <w:divBdr>
            <w:top w:val="none" w:sz="0" w:space="0" w:color="auto"/>
            <w:left w:val="none" w:sz="0" w:space="0" w:color="auto"/>
            <w:bottom w:val="none" w:sz="0" w:space="0" w:color="auto"/>
            <w:right w:val="none" w:sz="0" w:space="0" w:color="auto"/>
          </w:divBdr>
        </w:div>
        <w:div w:id="649332542">
          <w:marLeft w:val="1166"/>
          <w:marRight w:val="0"/>
          <w:marTop w:val="77"/>
          <w:marBottom w:val="0"/>
          <w:divBdr>
            <w:top w:val="none" w:sz="0" w:space="0" w:color="auto"/>
            <w:left w:val="none" w:sz="0" w:space="0" w:color="auto"/>
            <w:bottom w:val="none" w:sz="0" w:space="0" w:color="auto"/>
            <w:right w:val="none" w:sz="0" w:space="0" w:color="auto"/>
          </w:divBdr>
        </w:div>
        <w:div w:id="1347172977">
          <w:marLeft w:val="1166"/>
          <w:marRight w:val="0"/>
          <w:marTop w:val="77"/>
          <w:marBottom w:val="0"/>
          <w:divBdr>
            <w:top w:val="none" w:sz="0" w:space="0" w:color="auto"/>
            <w:left w:val="none" w:sz="0" w:space="0" w:color="auto"/>
            <w:bottom w:val="none" w:sz="0" w:space="0" w:color="auto"/>
            <w:right w:val="none" w:sz="0" w:space="0" w:color="auto"/>
          </w:divBdr>
        </w:div>
        <w:div w:id="1232698450">
          <w:marLeft w:val="1166"/>
          <w:marRight w:val="0"/>
          <w:marTop w:val="77"/>
          <w:marBottom w:val="0"/>
          <w:divBdr>
            <w:top w:val="none" w:sz="0" w:space="0" w:color="auto"/>
            <w:left w:val="none" w:sz="0" w:space="0" w:color="auto"/>
            <w:bottom w:val="none" w:sz="0" w:space="0" w:color="auto"/>
            <w:right w:val="none" w:sz="0" w:space="0" w:color="auto"/>
          </w:divBdr>
        </w:div>
        <w:div w:id="1367440752">
          <w:marLeft w:val="1166"/>
          <w:marRight w:val="0"/>
          <w:marTop w:val="77"/>
          <w:marBottom w:val="0"/>
          <w:divBdr>
            <w:top w:val="none" w:sz="0" w:space="0" w:color="auto"/>
            <w:left w:val="none" w:sz="0" w:space="0" w:color="auto"/>
            <w:bottom w:val="none" w:sz="0" w:space="0" w:color="auto"/>
            <w:right w:val="none" w:sz="0" w:space="0" w:color="auto"/>
          </w:divBdr>
        </w:div>
        <w:div w:id="711808996">
          <w:marLeft w:val="1166"/>
          <w:marRight w:val="0"/>
          <w:marTop w:val="77"/>
          <w:marBottom w:val="0"/>
          <w:divBdr>
            <w:top w:val="none" w:sz="0" w:space="0" w:color="auto"/>
            <w:left w:val="none" w:sz="0" w:space="0" w:color="auto"/>
            <w:bottom w:val="none" w:sz="0" w:space="0" w:color="auto"/>
            <w:right w:val="none" w:sz="0" w:space="0" w:color="auto"/>
          </w:divBdr>
        </w:div>
        <w:div w:id="1130124706">
          <w:marLeft w:val="1166"/>
          <w:marRight w:val="0"/>
          <w:marTop w:val="77"/>
          <w:marBottom w:val="0"/>
          <w:divBdr>
            <w:top w:val="none" w:sz="0" w:space="0" w:color="auto"/>
            <w:left w:val="none" w:sz="0" w:space="0" w:color="auto"/>
            <w:bottom w:val="none" w:sz="0" w:space="0" w:color="auto"/>
            <w:right w:val="none" w:sz="0" w:space="0" w:color="auto"/>
          </w:divBdr>
        </w:div>
        <w:div w:id="324743154">
          <w:marLeft w:val="547"/>
          <w:marRight w:val="0"/>
          <w:marTop w:val="86"/>
          <w:marBottom w:val="0"/>
          <w:divBdr>
            <w:top w:val="none" w:sz="0" w:space="0" w:color="auto"/>
            <w:left w:val="none" w:sz="0" w:space="0" w:color="auto"/>
            <w:bottom w:val="none" w:sz="0" w:space="0" w:color="auto"/>
            <w:right w:val="none" w:sz="0" w:space="0" w:color="auto"/>
          </w:divBdr>
        </w:div>
        <w:div w:id="977151657">
          <w:marLeft w:val="547"/>
          <w:marRight w:val="0"/>
          <w:marTop w:val="86"/>
          <w:marBottom w:val="0"/>
          <w:divBdr>
            <w:top w:val="none" w:sz="0" w:space="0" w:color="auto"/>
            <w:left w:val="none" w:sz="0" w:space="0" w:color="auto"/>
            <w:bottom w:val="none" w:sz="0" w:space="0" w:color="auto"/>
            <w:right w:val="none" w:sz="0" w:space="0" w:color="auto"/>
          </w:divBdr>
        </w:div>
        <w:div w:id="636379564">
          <w:marLeft w:val="1166"/>
          <w:marRight w:val="0"/>
          <w:marTop w:val="77"/>
          <w:marBottom w:val="0"/>
          <w:divBdr>
            <w:top w:val="none" w:sz="0" w:space="0" w:color="auto"/>
            <w:left w:val="none" w:sz="0" w:space="0" w:color="auto"/>
            <w:bottom w:val="none" w:sz="0" w:space="0" w:color="auto"/>
            <w:right w:val="none" w:sz="0" w:space="0" w:color="auto"/>
          </w:divBdr>
        </w:div>
        <w:div w:id="787627297">
          <w:marLeft w:val="1166"/>
          <w:marRight w:val="0"/>
          <w:marTop w:val="77"/>
          <w:marBottom w:val="0"/>
          <w:divBdr>
            <w:top w:val="none" w:sz="0" w:space="0" w:color="auto"/>
            <w:left w:val="none" w:sz="0" w:space="0" w:color="auto"/>
            <w:bottom w:val="none" w:sz="0" w:space="0" w:color="auto"/>
            <w:right w:val="none" w:sz="0" w:space="0" w:color="auto"/>
          </w:divBdr>
        </w:div>
        <w:div w:id="1419247817">
          <w:marLeft w:val="547"/>
          <w:marRight w:val="0"/>
          <w:marTop w:val="8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4161841">
      <w:bodyDiv w:val="1"/>
      <w:marLeft w:val="0"/>
      <w:marRight w:val="0"/>
      <w:marTop w:val="0"/>
      <w:marBottom w:val="0"/>
      <w:divBdr>
        <w:top w:val="none" w:sz="0" w:space="0" w:color="auto"/>
        <w:left w:val="none" w:sz="0" w:space="0" w:color="auto"/>
        <w:bottom w:val="none" w:sz="0" w:space="0" w:color="auto"/>
        <w:right w:val="none" w:sz="0" w:space="0" w:color="auto"/>
      </w:divBdr>
      <w:divsChild>
        <w:div w:id="2069186086">
          <w:marLeft w:val="547"/>
          <w:marRight w:val="0"/>
          <w:marTop w:val="86"/>
          <w:marBottom w:val="0"/>
          <w:divBdr>
            <w:top w:val="none" w:sz="0" w:space="0" w:color="auto"/>
            <w:left w:val="none" w:sz="0" w:space="0" w:color="auto"/>
            <w:bottom w:val="none" w:sz="0" w:space="0" w:color="auto"/>
            <w:right w:val="none" w:sz="0" w:space="0" w:color="auto"/>
          </w:divBdr>
        </w:div>
        <w:div w:id="1158031498">
          <w:marLeft w:val="1166"/>
          <w:marRight w:val="0"/>
          <w:marTop w:val="77"/>
          <w:marBottom w:val="0"/>
          <w:divBdr>
            <w:top w:val="none" w:sz="0" w:space="0" w:color="auto"/>
            <w:left w:val="none" w:sz="0" w:space="0" w:color="auto"/>
            <w:bottom w:val="none" w:sz="0" w:space="0" w:color="auto"/>
            <w:right w:val="none" w:sz="0" w:space="0" w:color="auto"/>
          </w:divBdr>
        </w:div>
        <w:div w:id="126974796">
          <w:marLeft w:val="547"/>
          <w:marRight w:val="0"/>
          <w:marTop w:val="86"/>
          <w:marBottom w:val="0"/>
          <w:divBdr>
            <w:top w:val="none" w:sz="0" w:space="0" w:color="auto"/>
            <w:left w:val="none" w:sz="0" w:space="0" w:color="auto"/>
            <w:bottom w:val="none" w:sz="0" w:space="0" w:color="auto"/>
            <w:right w:val="none" w:sz="0" w:space="0" w:color="auto"/>
          </w:divBdr>
        </w:div>
        <w:div w:id="1279028050">
          <w:marLeft w:val="1166"/>
          <w:marRight w:val="0"/>
          <w:marTop w:val="77"/>
          <w:marBottom w:val="0"/>
          <w:divBdr>
            <w:top w:val="none" w:sz="0" w:space="0" w:color="auto"/>
            <w:left w:val="none" w:sz="0" w:space="0" w:color="auto"/>
            <w:bottom w:val="none" w:sz="0" w:space="0" w:color="auto"/>
            <w:right w:val="none" w:sz="0" w:space="0" w:color="auto"/>
          </w:divBdr>
        </w:div>
        <w:div w:id="2061856778">
          <w:marLeft w:val="547"/>
          <w:marRight w:val="0"/>
          <w:marTop w:val="86"/>
          <w:marBottom w:val="0"/>
          <w:divBdr>
            <w:top w:val="none" w:sz="0" w:space="0" w:color="auto"/>
            <w:left w:val="none" w:sz="0" w:space="0" w:color="auto"/>
            <w:bottom w:val="none" w:sz="0" w:space="0" w:color="auto"/>
            <w:right w:val="none" w:sz="0" w:space="0" w:color="auto"/>
          </w:divBdr>
        </w:div>
        <w:div w:id="31074778">
          <w:marLeft w:val="1166"/>
          <w:marRight w:val="0"/>
          <w:marTop w:val="77"/>
          <w:marBottom w:val="0"/>
          <w:divBdr>
            <w:top w:val="none" w:sz="0" w:space="0" w:color="auto"/>
            <w:left w:val="none" w:sz="0" w:space="0" w:color="auto"/>
            <w:bottom w:val="none" w:sz="0" w:space="0" w:color="auto"/>
            <w:right w:val="none" w:sz="0" w:space="0" w:color="auto"/>
          </w:divBdr>
        </w:div>
        <w:div w:id="392973722">
          <w:marLeft w:val="547"/>
          <w:marRight w:val="0"/>
          <w:marTop w:val="86"/>
          <w:marBottom w:val="0"/>
          <w:divBdr>
            <w:top w:val="none" w:sz="0" w:space="0" w:color="auto"/>
            <w:left w:val="none" w:sz="0" w:space="0" w:color="auto"/>
            <w:bottom w:val="none" w:sz="0" w:space="0" w:color="auto"/>
            <w:right w:val="none" w:sz="0" w:space="0" w:color="auto"/>
          </w:divBdr>
        </w:div>
      </w:divsChild>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5837999">
      <w:bodyDiv w:val="1"/>
      <w:marLeft w:val="0"/>
      <w:marRight w:val="0"/>
      <w:marTop w:val="0"/>
      <w:marBottom w:val="0"/>
      <w:divBdr>
        <w:top w:val="none" w:sz="0" w:space="0" w:color="auto"/>
        <w:left w:val="none" w:sz="0" w:space="0" w:color="auto"/>
        <w:bottom w:val="none" w:sz="0" w:space="0" w:color="auto"/>
        <w:right w:val="none" w:sz="0" w:space="0" w:color="auto"/>
      </w:divBdr>
      <w:divsChild>
        <w:div w:id="1708136432">
          <w:marLeft w:val="547"/>
          <w:marRight w:val="0"/>
          <w:marTop w:val="86"/>
          <w:marBottom w:val="0"/>
          <w:divBdr>
            <w:top w:val="none" w:sz="0" w:space="0" w:color="auto"/>
            <w:left w:val="none" w:sz="0" w:space="0" w:color="auto"/>
            <w:bottom w:val="none" w:sz="0" w:space="0" w:color="auto"/>
            <w:right w:val="none" w:sz="0" w:space="0" w:color="auto"/>
          </w:divBdr>
        </w:div>
        <w:div w:id="310672008">
          <w:marLeft w:val="1166"/>
          <w:marRight w:val="0"/>
          <w:marTop w:val="77"/>
          <w:marBottom w:val="0"/>
          <w:divBdr>
            <w:top w:val="none" w:sz="0" w:space="0" w:color="auto"/>
            <w:left w:val="none" w:sz="0" w:space="0" w:color="auto"/>
            <w:bottom w:val="none" w:sz="0" w:space="0" w:color="auto"/>
            <w:right w:val="none" w:sz="0" w:space="0" w:color="auto"/>
          </w:divBdr>
        </w:div>
        <w:div w:id="903568610">
          <w:marLeft w:val="547"/>
          <w:marRight w:val="0"/>
          <w:marTop w:val="86"/>
          <w:marBottom w:val="0"/>
          <w:divBdr>
            <w:top w:val="none" w:sz="0" w:space="0" w:color="auto"/>
            <w:left w:val="none" w:sz="0" w:space="0" w:color="auto"/>
            <w:bottom w:val="none" w:sz="0" w:space="0" w:color="auto"/>
            <w:right w:val="none" w:sz="0" w:space="0" w:color="auto"/>
          </w:divBdr>
        </w:div>
        <w:div w:id="1881476003">
          <w:marLeft w:val="1166"/>
          <w:marRight w:val="0"/>
          <w:marTop w:val="77"/>
          <w:marBottom w:val="0"/>
          <w:divBdr>
            <w:top w:val="none" w:sz="0" w:space="0" w:color="auto"/>
            <w:left w:val="none" w:sz="0" w:space="0" w:color="auto"/>
            <w:bottom w:val="none" w:sz="0" w:space="0" w:color="auto"/>
            <w:right w:val="none" w:sz="0" w:space="0" w:color="auto"/>
          </w:divBdr>
        </w:div>
        <w:div w:id="228728620">
          <w:marLeft w:val="1166"/>
          <w:marRight w:val="0"/>
          <w:marTop w:val="77"/>
          <w:marBottom w:val="0"/>
          <w:divBdr>
            <w:top w:val="none" w:sz="0" w:space="0" w:color="auto"/>
            <w:left w:val="none" w:sz="0" w:space="0" w:color="auto"/>
            <w:bottom w:val="none" w:sz="0" w:space="0" w:color="auto"/>
            <w:right w:val="none" w:sz="0" w:space="0" w:color="auto"/>
          </w:divBdr>
        </w:div>
        <w:div w:id="1647469046">
          <w:marLeft w:val="547"/>
          <w:marRight w:val="0"/>
          <w:marTop w:val="86"/>
          <w:marBottom w:val="0"/>
          <w:divBdr>
            <w:top w:val="none" w:sz="0" w:space="0" w:color="auto"/>
            <w:left w:val="none" w:sz="0" w:space="0" w:color="auto"/>
            <w:bottom w:val="none" w:sz="0" w:space="0" w:color="auto"/>
            <w:right w:val="none" w:sz="0" w:space="0" w:color="auto"/>
          </w:divBdr>
        </w:div>
        <w:div w:id="1281839989">
          <w:marLeft w:val="1166"/>
          <w:marRight w:val="0"/>
          <w:marTop w:val="77"/>
          <w:marBottom w:val="0"/>
          <w:divBdr>
            <w:top w:val="none" w:sz="0" w:space="0" w:color="auto"/>
            <w:left w:val="none" w:sz="0" w:space="0" w:color="auto"/>
            <w:bottom w:val="none" w:sz="0" w:space="0" w:color="auto"/>
            <w:right w:val="none" w:sz="0" w:space="0" w:color="auto"/>
          </w:divBdr>
        </w:div>
        <w:div w:id="1885943809">
          <w:marLeft w:val="1166"/>
          <w:marRight w:val="0"/>
          <w:marTop w:val="77"/>
          <w:marBottom w:val="0"/>
          <w:divBdr>
            <w:top w:val="none" w:sz="0" w:space="0" w:color="auto"/>
            <w:left w:val="none" w:sz="0" w:space="0" w:color="auto"/>
            <w:bottom w:val="none" w:sz="0" w:space="0" w:color="auto"/>
            <w:right w:val="none" w:sz="0" w:space="0" w:color="auto"/>
          </w:divBdr>
        </w:div>
        <w:div w:id="1103308244">
          <w:marLeft w:val="547"/>
          <w:marRight w:val="0"/>
          <w:marTop w:val="86"/>
          <w:marBottom w:val="0"/>
          <w:divBdr>
            <w:top w:val="none" w:sz="0" w:space="0" w:color="auto"/>
            <w:left w:val="none" w:sz="0" w:space="0" w:color="auto"/>
            <w:bottom w:val="none" w:sz="0" w:space="0" w:color="auto"/>
            <w:right w:val="none" w:sz="0" w:space="0" w:color="auto"/>
          </w:divBdr>
        </w:div>
        <w:div w:id="478350877">
          <w:marLeft w:val="1166"/>
          <w:marRight w:val="0"/>
          <w:marTop w:val="77"/>
          <w:marBottom w:val="0"/>
          <w:divBdr>
            <w:top w:val="none" w:sz="0" w:space="0" w:color="auto"/>
            <w:left w:val="none" w:sz="0" w:space="0" w:color="auto"/>
            <w:bottom w:val="none" w:sz="0" w:space="0" w:color="auto"/>
            <w:right w:val="none" w:sz="0" w:space="0" w:color="auto"/>
          </w:divBdr>
        </w:div>
        <w:div w:id="72287035">
          <w:marLeft w:val="1166"/>
          <w:marRight w:val="0"/>
          <w:marTop w:val="77"/>
          <w:marBottom w:val="0"/>
          <w:divBdr>
            <w:top w:val="none" w:sz="0" w:space="0" w:color="auto"/>
            <w:left w:val="none" w:sz="0" w:space="0" w:color="auto"/>
            <w:bottom w:val="none" w:sz="0" w:space="0" w:color="auto"/>
            <w:right w:val="none" w:sz="0" w:space="0" w:color="auto"/>
          </w:divBdr>
        </w:div>
        <w:div w:id="516041006">
          <w:marLeft w:val="547"/>
          <w:marRight w:val="0"/>
          <w:marTop w:val="86"/>
          <w:marBottom w:val="0"/>
          <w:divBdr>
            <w:top w:val="none" w:sz="0" w:space="0" w:color="auto"/>
            <w:left w:val="none" w:sz="0" w:space="0" w:color="auto"/>
            <w:bottom w:val="none" w:sz="0" w:space="0" w:color="auto"/>
            <w:right w:val="none" w:sz="0" w:space="0" w:color="auto"/>
          </w:divBdr>
        </w:div>
        <w:div w:id="1366295242">
          <w:marLeft w:val="1166"/>
          <w:marRight w:val="0"/>
          <w:marTop w:val="77"/>
          <w:marBottom w:val="0"/>
          <w:divBdr>
            <w:top w:val="none" w:sz="0" w:space="0" w:color="auto"/>
            <w:left w:val="none" w:sz="0" w:space="0" w:color="auto"/>
            <w:bottom w:val="none" w:sz="0" w:space="0" w:color="auto"/>
            <w:right w:val="none" w:sz="0" w:space="0" w:color="auto"/>
          </w:divBdr>
        </w:div>
        <w:div w:id="1520505806">
          <w:marLeft w:val="1166"/>
          <w:marRight w:val="0"/>
          <w:marTop w:val="77"/>
          <w:marBottom w:val="0"/>
          <w:divBdr>
            <w:top w:val="none" w:sz="0" w:space="0" w:color="auto"/>
            <w:left w:val="none" w:sz="0" w:space="0" w:color="auto"/>
            <w:bottom w:val="none" w:sz="0" w:space="0" w:color="auto"/>
            <w:right w:val="none" w:sz="0" w:space="0" w:color="auto"/>
          </w:divBdr>
        </w:div>
        <w:div w:id="1085801894">
          <w:marLeft w:val="547"/>
          <w:marRight w:val="0"/>
          <w:marTop w:val="8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8988701">
      <w:bodyDiv w:val="1"/>
      <w:marLeft w:val="0"/>
      <w:marRight w:val="0"/>
      <w:marTop w:val="0"/>
      <w:marBottom w:val="0"/>
      <w:divBdr>
        <w:top w:val="none" w:sz="0" w:space="0" w:color="auto"/>
        <w:left w:val="none" w:sz="0" w:space="0" w:color="auto"/>
        <w:bottom w:val="none" w:sz="0" w:space="0" w:color="auto"/>
        <w:right w:val="none" w:sz="0" w:space="0" w:color="auto"/>
      </w:divBdr>
      <w:divsChild>
        <w:div w:id="2137408465">
          <w:marLeft w:val="547"/>
          <w:marRight w:val="0"/>
          <w:marTop w:val="96"/>
          <w:marBottom w:val="0"/>
          <w:divBdr>
            <w:top w:val="none" w:sz="0" w:space="0" w:color="auto"/>
            <w:left w:val="none" w:sz="0" w:space="0" w:color="auto"/>
            <w:bottom w:val="none" w:sz="0" w:space="0" w:color="auto"/>
            <w:right w:val="none" w:sz="0" w:space="0" w:color="auto"/>
          </w:divBdr>
        </w:div>
        <w:div w:id="817650613">
          <w:marLeft w:val="547"/>
          <w:marRight w:val="0"/>
          <w:marTop w:val="96"/>
          <w:marBottom w:val="0"/>
          <w:divBdr>
            <w:top w:val="none" w:sz="0" w:space="0" w:color="auto"/>
            <w:left w:val="none" w:sz="0" w:space="0" w:color="auto"/>
            <w:bottom w:val="none" w:sz="0" w:space="0" w:color="auto"/>
            <w:right w:val="none" w:sz="0" w:space="0" w:color="auto"/>
          </w:divBdr>
        </w:div>
        <w:div w:id="1836720193">
          <w:marLeft w:val="1166"/>
          <w:marRight w:val="0"/>
          <w:marTop w:val="86"/>
          <w:marBottom w:val="0"/>
          <w:divBdr>
            <w:top w:val="none" w:sz="0" w:space="0" w:color="auto"/>
            <w:left w:val="none" w:sz="0" w:space="0" w:color="auto"/>
            <w:bottom w:val="none" w:sz="0" w:space="0" w:color="auto"/>
            <w:right w:val="none" w:sz="0" w:space="0" w:color="auto"/>
          </w:divBdr>
        </w:div>
        <w:div w:id="1270241812">
          <w:marLeft w:val="1166"/>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25869">
      <w:bodyDiv w:val="1"/>
      <w:marLeft w:val="0"/>
      <w:marRight w:val="0"/>
      <w:marTop w:val="0"/>
      <w:marBottom w:val="0"/>
      <w:divBdr>
        <w:top w:val="none" w:sz="0" w:space="0" w:color="auto"/>
        <w:left w:val="none" w:sz="0" w:space="0" w:color="auto"/>
        <w:bottom w:val="none" w:sz="0" w:space="0" w:color="auto"/>
        <w:right w:val="none" w:sz="0" w:space="0" w:color="auto"/>
      </w:divBdr>
      <w:divsChild>
        <w:div w:id="1199321513">
          <w:marLeft w:val="547"/>
          <w:marRight w:val="0"/>
          <w:marTop w:val="86"/>
          <w:marBottom w:val="0"/>
          <w:divBdr>
            <w:top w:val="none" w:sz="0" w:space="0" w:color="auto"/>
            <w:left w:val="none" w:sz="0" w:space="0" w:color="auto"/>
            <w:bottom w:val="none" w:sz="0" w:space="0" w:color="auto"/>
            <w:right w:val="none" w:sz="0" w:space="0" w:color="auto"/>
          </w:divBdr>
        </w:div>
        <w:div w:id="1476070364">
          <w:marLeft w:val="1166"/>
          <w:marRight w:val="0"/>
          <w:marTop w:val="77"/>
          <w:marBottom w:val="0"/>
          <w:divBdr>
            <w:top w:val="none" w:sz="0" w:space="0" w:color="auto"/>
            <w:left w:val="none" w:sz="0" w:space="0" w:color="auto"/>
            <w:bottom w:val="none" w:sz="0" w:space="0" w:color="auto"/>
            <w:right w:val="none" w:sz="0" w:space="0" w:color="auto"/>
          </w:divBdr>
        </w:div>
        <w:div w:id="1725179050">
          <w:marLeft w:val="1166"/>
          <w:marRight w:val="0"/>
          <w:marTop w:val="77"/>
          <w:marBottom w:val="0"/>
          <w:divBdr>
            <w:top w:val="none" w:sz="0" w:space="0" w:color="auto"/>
            <w:left w:val="none" w:sz="0" w:space="0" w:color="auto"/>
            <w:bottom w:val="none" w:sz="0" w:space="0" w:color="auto"/>
            <w:right w:val="none" w:sz="0" w:space="0" w:color="auto"/>
          </w:divBdr>
        </w:div>
        <w:div w:id="2095784272">
          <w:marLeft w:val="547"/>
          <w:marRight w:val="0"/>
          <w:marTop w:val="86"/>
          <w:marBottom w:val="0"/>
          <w:divBdr>
            <w:top w:val="none" w:sz="0" w:space="0" w:color="auto"/>
            <w:left w:val="none" w:sz="0" w:space="0" w:color="auto"/>
            <w:bottom w:val="none" w:sz="0" w:space="0" w:color="auto"/>
            <w:right w:val="none" w:sz="0" w:space="0" w:color="auto"/>
          </w:divBdr>
        </w:div>
        <w:div w:id="684791222">
          <w:marLeft w:val="1166"/>
          <w:marRight w:val="0"/>
          <w:marTop w:val="77"/>
          <w:marBottom w:val="0"/>
          <w:divBdr>
            <w:top w:val="none" w:sz="0" w:space="0" w:color="auto"/>
            <w:left w:val="none" w:sz="0" w:space="0" w:color="auto"/>
            <w:bottom w:val="none" w:sz="0" w:space="0" w:color="auto"/>
            <w:right w:val="none" w:sz="0" w:space="0" w:color="auto"/>
          </w:divBdr>
        </w:div>
        <w:div w:id="1023171399">
          <w:marLeft w:val="1166"/>
          <w:marRight w:val="0"/>
          <w:marTop w:val="77"/>
          <w:marBottom w:val="0"/>
          <w:divBdr>
            <w:top w:val="none" w:sz="0" w:space="0" w:color="auto"/>
            <w:left w:val="none" w:sz="0" w:space="0" w:color="auto"/>
            <w:bottom w:val="none" w:sz="0" w:space="0" w:color="auto"/>
            <w:right w:val="none" w:sz="0" w:space="0" w:color="auto"/>
          </w:divBdr>
        </w:div>
        <w:div w:id="396325497">
          <w:marLeft w:val="1166"/>
          <w:marRight w:val="0"/>
          <w:marTop w:val="77"/>
          <w:marBottom w:val="0"/>
          <w:divBdr>
            <w:top w:val="none" w:sz="0" w:space="0" w:color="auto"/>
            <w:left w:val="none" w:sz="0" w:space="0" w:color="auto"/>
            <w:bottom w:val="none" w:sz="0" w:space="0" w:color="auto"/>
            <w:right w:val="none" w:sz="0" w:space="0" w:color="auto"/>
          </w:divBdr>
        </w:div>
        <w:div w:id="72238306">
          <w:marLeft w:val="547"/>
          <w:marRight w:val="0"/>
          <w:marTop w:val="86"/>
          <w:marBottom w:val="0"/>
          <w:divBdr>
            <w:top w:val="none" w:sz="0" w:space="0" w:color="auto"/>
            <w:left w:val="none" w:sz="0" w:space="0" w:color="auto"/>
            <w:bottom w:val="none" w:sz="0" w:space="0" w:color="auto"/>
            <w:right w:val="none" w:sz="0" w:space="0" w:color="auto"/>
          </w:divBdr>
        </w:div>
        <w:div w:id="1002045998">
          <w:marLeft w:val="1166"/>
          <w:marRight w:val="0"/>
          <w:marTop w:val="77"/>
          <w:marBottom w:val="0"/>
          <w:divBdr>
            <w:top w:val="none" w:sz="0" w:space="0" w:color="auto"/>
            <w:left w:val="none" w:sz="0" w:space="0" w:color="auto"/>
            <w:bottom w:val="none" w:sz="0" w:space="0" w:color="auto"/>
            <w:right w:val="none" w:sz="0" w:space="0" w:color="auto"/>
          </w:divBdr>
        </w:div>
        <w:div w:id="1808207803">
          <w:marLeft w:val="1166"/>
          <w:marRight w:val="0"/>
          <w:marTop w:val="77"/>
          <w:marBottom w:val="0"/>
          <w:divBdr>
            <w:top w:val="none" w:sz="0" w:space="0" w:color="auto"/>
            <w:left w:val="none" w:sz="0" w:space="0" w:color="auto"/>
            <w:bottom w:val="none" w:sz="0" w:space="0" w:color="auto"/>
            <w:right w:val="none" w:sz="0" w:space="0" w:color="auto"/>
          </w:divBdr>
        </w:div>
        <w:div w:id="1374312187">
          <w:marLeft w:val="1166"/>
          <w:marRight w:val="0"/>
          <w:marTop w:val="77"/>
          <w:marBottom w:val="0"/>
          <w:divBdr>
            <w:top w:val="none" w:sz="0" w:space="0" w:color="auto"/>
            <w:left w:val="none" w:sz="0" w:space="0" w:color="auto"/>
            <w:bottom w:val="none" w:sz="0" w:space="0" w:color="auto"/>
            <w:right w:val="none" w:sz="0" w:space="0" w:color="auto"/>
          </w:divBdr>
        </w:div>
        <w:div w:id="250238469">
          <w:marLeft w:val="547"/>
          <w:marRight w:val="0"/>
          <w:marTop w:val="86"/>
          <w:marBottom w:val="0"/>
          <w:divBdr>
            <w:top w:val="none" w:sz="0" w:space="0" w:color="auto"/>
            <w:left w:val="none" w:sz="0" w:space="0" w:color="auto"/>
            <w:bottom w:val="none" w:sz="0" w:space="0" w:color="auto"/>
            <w:right w:val="none" w:sz="0" w:space="0" w:color="auto"/>
          </w:divBdr>
        </w:div>
        <w:div w:id="916087319">
          <w:marLeft w:val="1166"/>
          <w:marRight w:val="0"/>
          <w:marTop w:val="77"/>
          <w:marBottom w:val="0"/>
          <w:divBdr>
            <w:top w:val="none" w:sz="0" w:space="0" w:color="auto"/>
            <w:left w:val="none" w:sz="0" w:space="0" w:color="auto"/>
            <w:bottom w:val="none" w:sz="0" w:space="0" w:color="auto"/>
            <w:right w:val="none" w:sz="0" w:space="0" w:color="auto"/>
          </w:divBdr>
        </w:div>
        <w:div w:id="2019037704">
          <w:marLeft w:val="1166"/>
          <w:marRight w:val="0"/>
          <w:marTop w:val="77"/>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3867744">
      <w:bodyDiv w:val="1"/>
      <w:marLeft w:val="0"/>
      <w:marRight w:val="0"/>
      <w:marTop w:val="0"/>
      <w:marBottom w:val="0"/>
      <w:divBdr>
        <w:top w:val="none" w:sz="0" w:space="0" w:color="auto"/>
        <w:left w:val="none" w:sz="0" w:space="0" w:color="auto"/>
        <w:bottom w:val="none" w:sz="0" w:space="0" w:color="auto"/>
        <w:right w:val="none" w:sz="0" w:space="0" w:color="auto"/>
      </w:divBdr>
      <w:divsChild>
        <w:div w:id="1821458468">
          <w:marLeft w:val="547"/>
          <w:marRight w:val="0"/>
          <w:marTop w:val="86"/>
          <w:marBottom w:val="0"/>
          <w:divBdr>
            <w:top w:val="none" w:sz="0" w:space="0" w:color="auto"/>
            <w:left w:val="none" w:sz="0" w:space="0" w:color="auto"/>
            <w:bottom w:val="none" w:sz="0" w:space="0" w:color="auto"/>
            <w:right w:val="none" w:sz="0" w:space="0" w:color="auto"/>
          </w:divBdr>
        </w:div>
        <w:div w:id="1774932152">
          <w:marLeft w:val="547"/>
          <w:marRight w:val="0"/>
          <w:marTop w:val="86"/>
          <w:marBottom w:val="0"/>
          <w:divBdr>
            <w:top w:val="none" w:sz="0" w:space="0" w:color="auto"/>
            <w:left w:val="none" w:sz="0" w:space="0" w:color="auto"/>
            <w:bottom w:val="none" w:sz="0" w:space="0" w:color="auto"/>
            <w:right w:val="none" w:sz="0" w:space="0" w:color="auto"/>
          </w:divBdr>
        </w:div>
      </w:divsChild>
    </w:div>
    <w:div w:id="1425151163">
      <w:bodyDiv w:val="1"/>
      <w:marLeft w:val="0"/>
      <w:marRight w:val="0"/>
      <w:marTop w:val="0"/>
      <w:marBottom w:val="0"/>
      <w:divBdr>
        <w:top w:val="none" w:sz="0" w:space="0" w:color="auto"/>
        <w:left w:val="none" w:sz="0" w:space="0" w:color="auto"/>
        <w:bottom w:val="none" w:sz="0" w:space="0" w:color="auto"/>
        <w:right w:val="none" w:sz="0" w:space="0" w:color="auto"/>
      </w:divBdr>
      <w:divsChild>
        <w:div w:id="501314072">
          <w:marLeft w:val="547"/>
          <w:marRight w:val="0"/>
          <w:marTop w:val="96"/>
          <w:marBottom w:val="0"/>
          <w:divBdr>
            <w:top w:val="none" w:sz="0" w:space="0" w:color="auto"/>
            <w:left w:val="none" w:sz="0" w:space="0" w:color="auto"/>
            <w:bottom w:val="none" w:sz="0" w:space="0" w:color="auto"/>
            <w:right w:val="none" w:sz="0" w:space="0" w:color="auto"/>
          </w:divBdr>
        </w:div>
        <w:div w:id="1291207236">
          <w:marLeft w:val="1166"/>
          <w:marRight w:val="0"/>
          <w:marTop w:val="86"/>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5297312">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3246175">
      <w:bodyDiv w:val="1"/>
      <w:marLeft w:val="0"/>
      <w:marRight w:val="0"/>
      <w:marTop w:val="0"/>
      <w:marBottom w:val="0"/>
      <w:divBdr>
        <w:top w:val="none" w:sz="0" w:space="0" w:color="auto"/>
        <w:left w:val="none" w:sz="0" w:space="0" w:color="auto"/>
        <w:bottom w:val="none" w:sz="0" w:space="0" w:color="auto"/>
        <w:right w:val="none" w:sz="0" w:space="0" w:color="auto"/>
      </w:divBdr>
      <w:divsChild>
        <w:div w:id="116602290">
          <w:marLeft w:val="547"/>
          <w:marRight w:val="0"/>
          <w:marTop w:val="86"/>
          <w:marBottom w:val="0"/>
          <w:divBdr>
            <w:top w:val="none" w:sz="0" w:space="0" w:color="auto"/>
            <w:left w:val="none" w:sz="0" w:space="0" w:color="auto"/>
            <w:bottom w:val="none" w:sz="0" w:space="0" w:color="auto"/>
            <w:right w:val="none" w:sz="0" w:space="0" w:color="auto"/>
          </w:divBdr>
        </w:div>
        <w:div w:id="1555659962">
          <w:marLeft w:val="547"/>
          <w:marRight w:val="0"/>
          <w:marTop w:val="86"/>
          <w:marBottom w:val="0"/>
          <w:divBdr>
            <w:top w:val="none" w:sz="0" w:space="0" w:color="auto"/>
            <w:left w:val="none" w:sz="0" w:space="0" w:color="auto"/>
            <w:bottom w:val="none" w:sz="0" w:space="0" w:color="auto"/>
            <w:right w:val="none" w:sz="0" w:space="0" w:color="auto"/>
          </w:divBdr>
        </w:div>
        <w:div w:id="632174873">
          <w:marLeft w:val="1166"/>
          <w:marRight w:val="0"/>
          <w:marTop w:val="77"/>
          <w:marBottom w:val="0"/>
          <w:divBdr>
            <w:top w:val="none" w:sz="0" w:space="0" w:color="auto"/>
            <w:left w:val="none" w:sz="0" w:space="0" w:color="auto"/>
            <w:bottom w:val="none" w:sz="0" w:space="0" w:color="auto"/>
            <w:right w:val="none" w:sz="0" w:space="0" w:color="auto"/>
          </w:divBdr>
        </w:div>
        <w:div w:id="1639263334">
          <w:marLeft w:val="547"/>
          <w:marRight w:val="0"/>
          <w:marTop w:val="86"/>
          <w:marBottom w:val="0"/>
          <w:divBdr>
            <w:top w:val="none" w:sz="0" w:space="0" w:color="auto"/>
            <w:left w:val="none" w:sz="0" w:space="0" w:color="auto"/>
            <w:bottom w:val="none" w:sz="0" w:space="0" w:color="auto"/>
            <w:right w:val="none" w:sz="0" w:space="0" w:color="auto"/>
          </w:divBdr>
        </w:div>
        <w:div w:id="301231424">
          <w:marLeft w:val="1166"/>
          <w:marRight w:val="0"/>
          <w:marTop w:val="77"/>
          <w:marBottom w:val="0"/>
          <w:divBdr>
            <w:top w:val="none" w:sz="0" w:space="0" w:color="auto"/>
            <w:left w:val="none" w:sz="0" w:space="0" w:color="auto"/>
            <w:bottom w:val="none" w:sz="0" w:space="0" w:color="auto"/>
            <w:right w:val="none" w:sz="0" w:space="0" w:color="auto"/>
          </w:divBdr>
        </w:div>
        <w:div w:id="1679505980">
          <w:marLeft w:val="547"/>
          <w:marRight w:val="0"/>
          <w:marTop w:val="86"/>
          <w:marBottom w:val="0"/>
          <w:divBdr>
            <w:top w:val="none" w:sz="0" w:space="0" w:color="auto"/>
            <w:left w:val="none" w:sz="0" w:space="0" w:color="auto"/>
            <w:bottom w:val="none" w:sz="0" w:space="0" w:color="auto"/>
            <w:right w:val="none" w:sz="0" w:space="0" w:color="auto"/>
          </w:divBdr>
        </w:div>
        <w:div w:id="1975788612">
          <w:marLeft w:val="1166"/>
          <w:marRight w:val="0"/>
          <w:marTop w:val="77"/>
          <w:marBottom w:val="0"/>
          <w:divBdr>
            <w:top w:val="none" w:sz="0" w:space="0" w:color="auto"/>
            <w:left w:val="none" w:sz="0" w:space="0" w:color="auto"/>
            <w:bottom w:val="none" w:sz="0" w:space="0" w:color="auto"/>
            <w:right w:val="none" w:sz="0" w:space="0" w:color="auto"/>
          </w:divBdr>
        </w:div>
      </w:divsChild>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790953">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530455">
      <w:bodyDiv w:val="1"/>
      <w:marLeft w:val="0"/>
      <w:marRight w:val="0"/>
      <w:marTop w:val="0"/>
      <w:marBottom w:val="0"/>
      <w:divBdr>
        <w:top w:val="none" w:sz="0" w:space="0" w:color="auto"/>
        <w:left w:val="none" w:sz="0" w:space="0" w:color="auto"/>
        <w:bottom w:val="none" w:sz="0" w:space="0" w:color="auto"/>
        <w:right w:val="none" w:sz="0" w:space="0" w:color="auto"/>
      </w:divBdr>
      <w:divsChild>
        <w:div w:id="1530414258">
          <w:marLeft w:val="547"/>
          <w:marRight w:val="0"/>
          <w:marTop w:val="86"/>
          <w:marBottom w:val="0"/>
          <w:divBdr>
            <w:top w:val="none" w:sz="0" w:space="0" w:color="auto"/>
            <w:left w:val="none" w:sz="0" w:space="0" w:color="auto"/>
            <w:bottom w:val="none" w:sz="0" w:space="0" w:color="auto"/>
            <w:right w:val="none" w:sz="0" w:space="0" w:color="auto"/>
          </w:divBdr>
        </w:div>
        <w:div w:id="179928378">
          <w:marLeft w:val="1166"/>
          <w:marRight w:val="0"/>
          <w:marTop w:val="77"/>
          <w:marBottom w:val="0"/>
          <w:divBdr>
            <w:top w:val="none" w:sz="0" w:space="0" w:color="auto"/>
            <w:left w:val="none" w:sz="0" w:space="0" w:color="auto"/>
            <w:bottom w:val="none" w:sz="0" w:space="0" w:color="auto"/>
            <w:right w:val="none" w:sz="0" w:space="0" w:color="auto"/>
          </w:divBdr>
        </w:div>
        <w:div w:id="1568148537">
          <w:marLeft w:val="1166"/>
          <w:marRight w:val="0"/>
          <w:marTop w:val="77"/>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603BD-1A06-4ADD-AEE1-1F43D7E8ED15}">
  <ds:schemaRefs>
    <ds:schemaRef ds:uri="http://schemas.openxmlformats.org/officeDocument/2006/bibliography"/>
  </ds:schemaRefs>
</ds:datastoreItem>
</file>

<file path=customXml/itemProps2.xml><?xml version="1.0" encoding="utf-8"?>
<ds:datastoreItem xmlns:ds="http://schemas.openxmlformats.org/officeDocument/2006/customXml" ds:itemID="{DE4C7380-0F3D-4DAA-BB51-982B2B90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E2849-E880-4549-AC8A-6309A61AD54F}">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2413</TotalTime>
  <Pages>2</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328</cp:revision>
  <cp:lastPrinted>2018-02-12T13:00:00Z</cp:lastPrinted>
  <dcterms:created xsi:type="dcterms:W3CDTF">2020-02-14T17:33:00Z</dcterms:created>
  <dcterms:modified xsi:type="dcterms:W3CDTF">2021-05-11T07:34:00Z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